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6ED1C" w14:textId="51FC30BF" w:rsidR="00F30FEC" w:rsidRDefault="00F30FEC" w:rsidP="00390030">
      <w:pPr>
        <w:jc w:val="center"/>
        <w:rPr>
          <w:b/>
          <w:sz w:val="24"/>
          <w:u w:val="single"/>
        </w:rPr>
      </w:pPr>
      <w:r w:rsidRPr="00C855AA">
        <w:rPr>
          <w:b/>
          <w:sz w:val="24"/>
          <w:u w:val="single"/>
        </w:rPr>
        <w:t>Report for Parish Council</w:t>
      </w:r>
      <w:r>
        <w:rPr>
          <w:b/>
          <w:sz w:val="24"/>
          <w:u w:val="single"/>
        </w:rPr>
        <w:t>s</w:t>
      </w:r>
      <w:r w:rsidRPr="00C855AA">
        <w:rPr>
          <w:b/>
          <w:sz w:val="24"/>
          <w:u w:val="single"/>
        </w:rPr>
        <w:t xml:space="preserve"> – </w:t>
      </w:r>
      <w:r w:rsidR="0040311E">
        <w:rPr>
          <w:b/>
          <w:sz w:val="24"/>
          <w:u w:val="single"/>
        </w:rPr>
        <w:t>September</w:t>
      </w:r>
      <w:r w:rsidR="00E804B0">
        <w:rPr>
          <w:b/>
          <w:sz w:val="24"/>
          <w:u w:val="single"/>
        </w:rPr>
        <w:t xml:space="preserve"> 201</w:t>
      </w:r>
      <w:r w:rsidR="00CB7E37">
        <w:rPr>
          <w:b/>
          <w:sz w:val="24"/>
          <w:u w:val="single"/>
        </w:rPr>
        <w:t>9</w:t>
      </w:r>
    </w:p>
    <w:p w14:paraId="72B951B0" w14:textId="4A7FC1FA" w:rsidR="00CB7E37" w:rsidRDefault="00CB7E37" w:rsidP="00CB7E37">
      <w:pPr>
        <w:rPr>
          <w:b/>
          <w:sz w:val="24"/>
          <w:u w:val="single"/>
        </w:rPr>
      </w:pPr>
    </w:p>
    <w:p w14:paraId="292766FF" w14:textId="0991A39C" w:rsidR="00542962" w:rsidRDefault="001402FE" w:rsidP="00D0610E">
      <w:pPr>
        <w:rPr>
          <w:b/>
          <w:sz w:val="24"/>
          <w:u w:val="single"/>
        </w:rPr>
      </w:pPr>
      <w:r w:rsidRPr="001402FE">
        <w:rPr>
          <w:b/>
          <w:sz w:val="24"/>
          <w:u w:val="single"/>
        </w:rPr>
        <w:t>A1307</w:t>
      </w:r>
    </w:p>
    <w:p w14:paraId="2196E9EA" w14:textId="259E4598" w:rsidR="005A7EFD" w:rsidRDefault="00EC54BA" w:rsidP="00D0610E">
      <w:pPr>
        <w:rPr>
          <w:sz w:val="24"/>
        </w:rPr>
      </w:pPr>
      <w:r>
        <w:rPr>
          <w:sz w:val="24"/>
        </w:rPr>
        <w:t xml:space="preserve">The </w:t>
      </w:r>
      <w:r w:rsidR="0040311E">
        <w:rPr>
          <w:sz w:val="24"/>
        </w:rPr>
        <w:t xml:space="preserve">next </w:t>
      </w:r>
      <w:r w:rsidR="006A017F">
        <w:rPr>
          <w:sz w:val="24"/>
        </w:rPr>
        <w:t>upgrades</w:t>
      </w:r>
      <w:r w:rsidR="0040311E">
        <w:rPr>
          <w:sz w:val="24"/>
        </w:rPr>
        <w:t xml:space="preserve"> of the A1307 improvements </w:t>
      </w:r>
      <w:r w:rsidR="006A017F">
        <w:rPr>
          <w:sz w:val="24"/>
        </w:rPr>
        <w:t>are beginning this month. The new bus lane leading into Linton from Dalehead Foods is commencing on September 16</w:t>
      </w:r>
      <w:r w:rsidR="006A017F" w:rsidRPr="006A017F">
        <w:rPr>
          <w:sz w:val="24"/>
          <w:vertAlign w:val="superscript"/>
        </w:rPr>
        <w:t>th</w:t>
      </w:r>
      <w:r w:rsidR="006A017F">
        <w:rPr>
          <w:sz w:val="24"/>
        </w:rPr>
        <w:t xml:space="preserve"> and run</w:t>
      </w:r>
      <w:r w:rsidR="004A5A43">
        <w:rPr>
          <w:sz w:val="24"/>
        </w:rPr>
        <w:t>ning</w:t>
      </w:r>
      <w:r w:rsidR="006A017F">
        <w:rPr>
          <w:sz w:val="24"/>
        </w:rPr>
        <w:t xml:space="preserve"> until early December. Whilst the work is happening the left-hand lane will be closed and the right-hand lane will have a 40mph reduction in place, this could cause some delays, so plan ahead. The works will also include the upgrading of the foot/cycle path running alongside the road, some surfacing on the central reservation and the permanent altering of the speed limits</w:t>
      </w:r>
      <w:r w:rsidR="004A5A43">
        <w:rPr>
          <w:sz w:val="24"/>
        </w:rPr>
        <w:t xml:space="preserve"> to 40 and 50mph respectively.</w:t>
      </w:r>
    </w:p>
    <w:p w14:paraId="6A981CC9" w14:textId="6727C86B" w:rsidR="006A017F" w:rsidRDefault="00A934BF" w:rsidP="00D0610E">
      <w:pPr>
        <w:rPr>
          <w:sz w:val="24"/>
        </w:rPr>
      </w:pPr>
      <w:r>
        <w:rPr>
          <w:sz w:val="24"/>
        </w:rPr>
        <w:t>There is also a briefing on the forthcoming consultations relating to the A1307 scheduled for Wednesday 11</w:t>
      </w:r>
      <w:r w:rsidRPr="00A934BF">
        <w:rPr>
          <w:sz w:val="24"/>
          <w:vertAlign w:val="superscript"/>
        </w:rPr>
        <w:t>th</w:t>
      </w:r>
      <w:r>
        <w:rPr>
          <w:sz w:val="24"/>
        </w:rPr>
        <w:t>. It’s by invite only, so isn’t a public meeting.</w:t>
      </w:r>
    </w:p>
    <w:p w14:paraId="25D7571F" w14:textId="2973C015" w:rsidR="008B0508" w:rsidRDefault="00272A60" w:rsidP="00DD07C9">
      <w:pPr>
        <w:rPr>
          <w:b/>
          <w:bCs/>
          <w:sz w:val="24"/>
          <w:u w:val="single"/>
        </w:rPr>
      </w:pPr>
      <w:r>
        <w:rPr>
          <w:b/>
          <w:bCs/>
          <w:sz w:val="24"/>
          <w:u w:val="single"/>
        </w:rPr>
        <w:t>Household Details</w:t>
      </w:r>
    </w:p>
    <w:p w14:paraId="589CB5E0" w14:textId="68D59F69" w:rsidR="00272A60" w:rsidRPr="00272A60" w:rsidRDefault="00272A60" w:rsidP="00DD07C9">
      <w:r>
        <w:rPr>
          <w:sz w:val="24"/>
        </w:rPr>
        <w:t xml:space="preserve">South Cambs has to annually ask people for their updated household details (should there be any changes), they do this via letter. The council is urging people to pre-emptively respond online to this, so they don’t have to send out a paper letter, which carries a cost, both financial and environmental. If possible do urge those who haven’t responded to do so online here </w:t>
      </w:r>
      <w:hyperlink r:id="rId9" w:history="1">
        <w:r>
          <w:rPr>
            <w:rStyle w:val="Hyperlink"/>
          </w:rPr>
          <w:t>https://www.householdresponse.com/Home/Welcome</w:t>
        </w:r>
      </w:hyperlink>
    </w:p>
    <w:p w14:paraId="32564B5D" w14:textId="14A1E1F0" w:rsidR="000D13C8" w:rsidRDefault="009E4913" w:rsidP="00DD07C9">
      <w:pPr>
        <w:rPr>
          <w:b/>
          <w:bCs/>
          <w:sz w:val="24"/>
          <w:u w:val="single"/>
        </w:rPr>
      </w:pPr>
      <w:r>
        <w:rPr>
          <w:b/>
          <w:bCs/>
          <w:sz w:val="24"/>
          <w:u w:val="single"/>
        </w:rPr>
        <w:t>Street Lights</w:t>
      </w:r>
    </w:p>
    <w:p w14:paraId="21657DEB" w14:textId="7718C57D" w:rsidR="009E4913" w:rsidRDefault="009E4913" w:rsidP="00DD07C9">
      <w:pPr>
        <w:rPr>
          <w:sz w:val="24"/>
        </w:rPr>
      </w:pPr>
      <w:r>
        <w:rPr>
          <w:sz w:val="24"/>
        </w:rPr>
        <w:t xml:space="preserve">You will have been contacted by now about the change in street light charging. The County Council used to buy the electricity for street lights in your parishes, </w:t>
      </w:r>
      <w:proofErr w:type="gramStart"/>
      <w:r>
        <w:rPr>
          <w:sz w:val="24"/>
        </w:rPr>
        <w:t>then</w:t>
      </w:r>
      <w:proofErr w:type="gramEnd"/>
      <w:r>
        <w:rPr>
          <w:sz w:val="24"/>
        </w:rPr>
        <w:t xml:space="preserve"> charged for this service, with an admin fee on top. They are now passing this responsibility onto Parish Councils</w:t>
      </w:r>
      <w:r w:rsidR="009C0C6E">
        <w:rPr>
          <w:sz w:val="24"/>
        </w:rPr>
        <w:t>, so there is now an opportunity to broker a better deal than the County Council had. Some villages in the county have clubbed together and purchased a group deal with a supplier, generating a saving overall. I have a good contact at the County Council if there are any questions on this.</w:t>
      </w:r>
    </w:p>
    <w:p w14:paraId="0C5D3D2E" w14:textId="10275134" w:rsidR="00BB3FE8" w:rsidRDefault="00BB3FE8" w:rsidP="00DD07C9">
      <w:pPr>
        <w:rPr>
          <w:b/>
          <w:bCs/>
          <w:sz w:val="24"/>
          <w:u w:val="single"/>
        </w:rPr>
      </w:pPr>
      <w:r>
        <w:rPr>
          <w:b/>
          <w:bCs/>
          <w:sz w:val="24"/>
          <w:u w:val="single"/>
        </w:rPr>
        <w:t>Ice Rink</w:t>
      </w:r>
    </w:p>
    <w:p w14:paraId="4F62EB71" w14:textId="6C0410FC" w:rsidR="00BB3FE8" w:rsidRDefault="00BB3FE8" w:rsidP="00DD07C9">
      <w:r>
        <w:rPr>
          <w:sz w:val="24"/>
        </w:rPr>
        <w:t>As previously reported the ice rink in Cambridge, next to the Newmarket Road Park &amp; Ride site, was built using a loan from various parties, including the District Council. The work is now complete and the ice rink opened to the public over the August bank holiday weekend. Do use it, as the District Council would like their loan repaid ASAP! Tickets can be booked here -</w:t>
      </w:r>
      <w:hyperlink r:id="rId10" w:history="1">
        <w:r>
          <w:rPr>
            <w:rStyle w:val="Hyperlink"/>
          </w:rPr>
          <w:t>https://better.legendonlineservices.co.uk/enterprise/onlineticketing/browse</w:t>
        </w:r>
      </w:hyperlink>
    </w:p>
    <w:p w14:paraId="2B13A42A" w14:textId="77777777" w:rsidR="00654D91" w:rsidRDefault="00654D91" w:rsidP="00654D91">
      <w:pPr>
        <w:rPr>
          <w:b/>
          <w:bCs/>
          <w:sz w:val="24"/>
          <w:u w:val="single"/>
        </w:rPr>
      </w:pPr>
      <w:r>
        <w:rPr>
          <w:b/>
          <w:bCs/>
          <w:sz w:val="24"/>
          <w:u w:val="single"/>
        </w:rPr>
        <w:t>Zero Carbon Grant</w:t>
      </w:r>
    </w:p>
    <w:p w14:paraId="13EBC7B5" w14:textId="0F29796A" w:rsidR="006E0CFB" w:rsidRPr="00654D91" w:rsidRDefault="00654D91" w:rsidP="00DD07C9">
      <w:r>
        <w:rPr>
          <w:sz w:val="24"/>
        </w:rPr>
        <w:t xml:space="preserve">As previously reported, SCDC has a new grant with £91,000 available for community groups to bid into. Grants are between £1,000 and £5,000 per group. Full criteria on what can be bid for can be seen here - </w:t>
      </w:r>
      <w:hyperlink r:id="rId11" w:history="1">
        <w:r>
          <w:rPr>
            <w:rStyle w:val="Hyperlink"/>
          </w:rPr>
          <w:t>https://www.scambs.gov.uk/bid-now-for-cash-to-spend-on-zero-carbon-community-projects/</w:t>
        </w:r>
      </w:hyperlink>
    </w:p>
    <w:p w14:paraId="12C99983" w14:textId="62E8CECF" w:rsidR="006E0CFB" w:rsidRDefault="006E0CFB" w:rsidP="00DD07C9">
      <w:pPr>
        <w:rPr>
          <w:b/>
          <w:bCs/>
          <w:sz w:val="24"/>
          <w:szCs w:val="24"/>
          <w:u w:val="single"/>
        </w:rPr>
      </w:pPr>
      <w:r w:rsidRPr="006E0CFB">
        <w:rPr>
          <w:b/>
          <w:bCs/>
          <w:sz w:val="24"/>
          <w:szCs w:val="24"/>
          <w:u w:val="single"/>
        </w:rPr>
        <w:lastRenderedPageBreak/>
        <w:t xml:space="preserve">New Council </w:t>
      </w:r>
      <w:r>
        <w:rPr>
          <w:b/>
          <w:bCs/>
          <w:sz w:val="24"/>
          <w:szCs w:val="24"/>
          <w:u w:val="single"/>
        </w:rPr>
        <w:t>Houses</w:t>
      </w:r>
    </w:p>
    <w:p w14:paraId="1852C66D" w14:textId="09121FD7" w:rsidR="006E0CFB" w:rsidRDefault="006E0CFB" w:rsidP="00DD07C9">
      <w:pPr>
        <w:rPr>
          <w:sz w:val="24"/>
          <w:szCs w:val="24"/>
        </w:rPr>
      </w:pPr>
      <w:r>
        <w:rPr>
          <w:sz w:val="24"/>
          <w:szCs w:val="24"/>
        </w:rPr>
        <w:t xml:space="preserve">South Cambs bought 144 new houses last month, 81 at </w:t>
      </w:r>
      <w:proofErr w:type="spellStart"/>
      <w:r>
        <w:rPr>
          <w:sz w:val="24"/>
          <w:szCs w:val="24"/>
        </w:rPr>
        <w:t>Northstowe</w:t>
      </w:r>
      <w:proofErr w:type="spellEnd"/>
      <w:r>
        <w:rPr>
          <w:sz w:val="24"/>
          <w:szCs w:val="24"/>
        </w:rPr>
        <w:t xml:space="preserve"> and 63 in Sawston. The money for this came as a ‘reward’ form central government, generated from the new homes bonus and right to buy receipts. Good news as the council’s target is to acquire 70 new homes each year.</w:t>
      </w:r>
    </w:p>
    <w:p w14:paraId="175C2358" w14:textId="3173F6A3" w:rsidR="006E0CFB" w:rsidRPr="007143BC" w:rsidRDefault="007143BC" w:rsidP="00DD07C9">
      <w:pPr>
        <w:rPr>
          <w:b/>
          <w:bCs/>
          <w:sz w:val="24"/>
          <w:u w:val="single"/>
        </w:rPr>
      </w:pPr>
      <w:r w:rsidRPr="007143BC">
        <w:rPr>
          <w:b/>
          <w:bCs/>
          <w:sz w:val="24"/>
          <w:u w:val="single"/>
        </w:rPr>
        <w:t>Brexit</w:t>
      </w:r>
    </w:p>
    <w:p w14:paraId="48C99339" w14:textId="029C1D5B" w:rsidR="007143BC" w:rsidRDefault="007143BC" w:rsidP="00DD07C9">
      <w:pPr>
        <w:rPr>
          <w:sz w:val="24"/>
        </w:rPr>
      </w:pPr>
      <w:r w:rsidRPr="007143BC">
        <w:rPr>
          <w:sz w:val="24"/>
        </w:rPr>
        <w:t>Hate to say</w:t>
      </w:r>
      <w:r>
        <w:rPr>
          <w:sz w:val="24"/>
        </w:rPr>
        <w:t xml:space="preserve"> the ‘B’ word, but the leaving the EU is looking ever more likely and businesses and people in our area do need to prepare for it. The Chamber of Commerce has a Brexit Hub on its website which is updated daily and is very useful. The Combined Authority will be running a series of meetings, through its subsidiary body ‘Signpost2grow’, called Brexit Basics. Businesses in our area should be encouraged to engage with this, to ensure they are prepared, should we leave the EU.</w:t>
      </w:r>
    </w:p>
    <w:p w14:paraId="3A1ED6FE" w14:textId="4C9AB205" w:rsidR="00D968B4" w:rsidRDefault="00D968B4" w:rsidP="00DD07C9">
      <w:pPr>
        <w:rPr>
          <w:sz w:val="24"/>
        </w:rPr>
      </w:pPr>
      <w:r>
        <w:rPr>
          <w:sz w:val="24"/>
        </w:rPr>
        <w:t>It will affect some of our ‘ports’ too. As Cambridge and Duxford airports are classed as such, following Brexit each will have to be manned by a Brexit Officer, who has to check food coming into the country, which is not permitted by our laws. This officers cost will be charged to the tax payer.</w:t>
      </w:r>
    </w:p>
    <w:p w14:paraId="65AC5077" w14:textId="5DB4B9DE" w:rsidR="006D40AC" w:rsidRDefault="006D40AC" w:rsidP="00DD07C9">
      <w:pPr>
        <w:rPr>
          <w:sz w:val="24"/>
        </w:rPr>
      </w:pPr>
      <w:r>
        <w:rPr>
          <w:sz w:val="24"/>
        </w:rPr>
        <w:t>Finally, if an EU citizen hasn’t applied for Settled Status yet, do encourage them to do this now. Info can be found on government websites, and soon will be on the District Councils website too.</w:t>
      </w:r>
    </w:p>
    <w:p w14:paraId="0196AAB6" w14:textId="158FF86B" w:rsidR="00AC66A3" w:rsidRDefault="00033727" w:rsidP="00DD07C9">
      <w:pPr>
        <w:rPr>
          <w:b/>
          <w:bCs/>
          <w:sz w:val="24"/>
          <w:u w:val="single"/>
        </w:rPr>
      </w:pPr>
      <w:r>
        <w:rPr>
          <w:b/>
          <w:bCs/>
          <w:sz w:val="24"/>
          <w:u w:val="single"/>
        </w:rPr>
        <w:t>GCSE Results</w:t>
      </w:r>
    </w:p>
    <w:p w14:paraId="4F39E9DA" w14:textId="0A0CB9B1" w:rsidR="00033727" w:rsidRDefault="009406B8" w:rsidP="00DD07C9">
      <w:pPr>
        <w:rPr>
          <w:sz w:val="24"/>
        </w:rPr>
      </w:pPr>
      <w:r>
        <w:rPr>
          <w:sz w:val="24"/>
        </w:rPr>
        <w:t xml:space="preserve">Well done to Linton Village College who have kept up their high standards in this years GCSE’s with 76% of students achieving grade 4 or better, with English and Maths, and 53% getting grade 5 and above. This is a significant improvement on last </w:t>
      </w:r>
      <w:proofErr w:type="spellStart"/>
      <w:proofErr w:type="gramStart"/>
      <w:r>
        <w:rPr>
          <w:sz w:val="24"/>
        </w:rPr>
        <w:t>years</w:t>
      </w:r>
      <w:proofErr w:type="spellEnd"/>
      <w:proofErr w:type="gramEnd"/>
      <w:r>
        <w:rPr>
          <w:sz w:val="24"/>
        </w:rPr>
        <w:t xml:space="preserve"> results.</w:t>
      </w:r>
    </w:p>
    <w:p w14:paraId="2DAB2706" w14:textId="2DCCD3A2" w:rsidR="00CF30F0" w:rsidRDefault="00CF30F0" w:rsidP="00DD07C9">
      <w:pPr>
        <w:rPr>
          <w:b/>
          <w:bCs/>
          <w:sz w:val="24"/>
          <w:u w:val="single"/>
        </w:rPr>
      </w:pPr>
      <w:r>
        <w:rPr>
          <w:b/>
          <w:bCs/>
          <w:sz w:val="24"/>
          <w:u w:val="single"/>
        </w:rPr>
        <w:t>School Places</w:t>
      </w:r>
    </w:p>
    <w:p w14:paraId="25DFB543" w14:textId="11E4BED5" w:rsidR="00CF30F0" w:rsidRDefault="00CF30F0" w:rsidP="00DD07C9">
      <w:pPr>
        <w:rPr>
          <w:sz w:val="24"/>
        </w:rPr>
      </w:pPr>
      <w:r>
        <w:rPr>
          <w:sz w:val="24"/>
        </w:rPr>
        <w:t>Parents applying for primary and secondary school places for their children now have slightly longer to do so, as the County have extended the window. The applications will open, as usual, on September 12</w:t>
      </w:r>
      <w:r w:rsidRPr="00CF30F0">
        <w:rPr>
          <w:sz w:val="24"/>
          <w:vertAlign w:val="superscript"/>
        </w:rPr>
        <w:t>th</w:t>
      </w:r>
      <w:r>
        <w:rPr>
          <w:sz w:val="24"/>
        </w:rPr>
        <w:t xml:space="preserve"> but will run until October 31</w:t>
      </w:r>
      <w:r w:rsidRPr="00CF30F0">
        <w:rPr>
          <w:sz w:val="24"/>
          <w:vertAlign w:val="superscript"/>
        </w:rPr>
        <w:t>st</w:t>
      </w:r>
      <w:r>
        <w:rPr>
          <w:sz w:val="24"/>
        </w:rPr>
        <w:t xml:space="preserve"> for secondary and January 15</w:t>
      </w:r>
      <w:r w:rsidRPr="00CF30F0">
        <w:rPr>
          <w:sz w:val="24"/>
          <w:vertAlign w:val="superscript"/>
        </w:rPr>
        <w:t>th</w:t>
      </w:r>
      <w:r>
        <w:rPr>
          <w:sz w:val="24"/>
        </w:rPr>
        <w:t xml:space="preserve"> for primary.</w:t>
      </w:r>
    </w:p>
    <w:p w14:paraId="0F79A814" w14:textId="05E5CFB3" w:rsidR="00CF30F0" w:rsidRDefault="00CF30F0" w:rsidP="00DD07C9">
      <w:pPr>
        <w:rPr>
          <w:b/>
          <w:bCs/>
          <w:sz w:val="24"/>
          <w:u w:val="single"/>
        </w:rPr>
      </w:pPr>
      <w:r>
        <w:rPr>
          <w:b/>
          <w:bCs/>
          <w:sz w:val="24"/>
          <w:u w:val="single"/>
        </w:rPr>
        <w:t>Overnight Support</w:t>
      </w:r>
    </w:p>
    <w:p w14:paraId="2FE9A94A" w14:textId="4C7B5A0F" w:rsidR="00CF30F0" w:rsidRDefault="00CF30F0" w:rsidP="00DD07C9">
      <w:pPr>
        <w:rPr>
          <w:sz w:val="24"/>
        </w:rPr>
      </w:pPr>
      <w:r>
        <w:rPr>
          <w:sz w:val="24"/>
        </w:rPr>
        <w:t>The county council will be running some session</w:t>
      </w:r>
      <w:r w:rsidR="00311535">
        <w:rPr>
          <w:sz w:val="24"/>
        </w:rPr>
        <w:t>s</w:t>
      </w:r>
      <w:bookmarkStart w:id="0" w:name="_GoBack"/>
      <w:bookmarkEnd w:id="0"/>
      <w:r>
        <w:rPr>
          <w:sz w:val="24"/>
        </w:rPr>
        <w:t xml:space="preserve"> in September for how best to offer overnight support to children with disabilities. This is currently mainly provided outside of the child’s family home in residential services or with foster carers. The next closest consultation event is in Orchard Park on September 17</w:t>
      </w:r>
      <w:r w:rsidRPr="00CF30F0">
        <w:rPr>
          <w:sz w:val="24"/>
          <w:vertAlign w:val="superscript"/>
        </w:rPr>
        <w:t>th</w:t>
      </w:r>
      <w:r>
        <w:rPr>
          <w:sz w:val="24"/>
        </w:rPr>
        <w:t xml:space="preserve"> between 10am – 1pm.</w:t>
      </w:r>
    </w:p>
    <w:p w14:paraId="6456C953" w14:textId="5049CE97" w:rsidR="00CF30F0" w:rsidRPr="00CF30F0" w:rsidRDefault="00CF30F0" w:rsidP="00DD07C9">
      <w:pPr>
        <w:rPr>
          <w:sz w:val="24"/>
        </w:rPr>
      </w:pPr>
      <w:r>
        <w:rPr>
          <w:sz w:val="24"/>
        </w:rPr>
        <w:t xml:space="preserve">If you are interested in attending the officer running this is Siobhan </w:t>
      </w:r>
      <w:proofErr w:type="spellStart"/>
      <w:r>
        <w:rPr>
          <w:sz w:val="24"/>
        </w:rPr>
        <w:t>Macbean</w:t>
      </w:r>
      <w:proofErr w:type="spellEnd"/>
      <w:r>
        <w:rPr>
          <w:sz w:val="24"/>
        </w:rPr>
        <w:t xml:space="preserve"> – </w:t>
      </w:r>
      <w:hyperlink r:id="rId12" w:history="1">
        <w:r w:rsidRPr="00277223">
          <w:rPr>
            <w:rStyle w:val="Hyperlink"/>
            <w:sz w:val="24"/>
          </w:rPr>
          <w:t>Siobhan.macbean@cambridgeshire.gov.uk</w:t>
        </w:r>
      </w:hyperlink>
      <w:r>
        <w:rPr>
          <w:sz w:val="24"/>
        </w:rPr>
        <w:t xml:space="preserve"> – 01223 699041</w:t>
      </w:r>
    </w:p>
    <w:sectPr w:rsidR="00CF30F0" w:rsidRPr="00CF30F0" w:rsidSect="00804CFE">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8E7B3" w14:textId="77777777" w:rsidR="0097532C" w:rsidRDefault="0097532C" w:rsidP="0082207A">
      <w:pPr>
        <w:spacing w:after="0" w:line="240" w:lineRule="auto"/>
      </w:pPr>
      <w:r>
        <w:separator/>
      </w:r>
    </w:p>
  </w:endnote>
  <w:endnote w:type="continuationSeparator" w:id="0">
    <w:p w14:paraId="248FB949" w14:textId="77777777" w:rsidR="0097532C" w:rsidRDefault="0097532C"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F3992" w14:textId="77777777" w:rsidR="0097532C" w:rsidRDefault="0097532C" w:rsidP="0082207A">
      <w:pPr>
        <w:spacing w:after="0" w:line="240" w:lineRule="auto"/>
      </w:pPr>
      <w:r>
        <w:separator/>
      </w:r>
    </w:p>
  </w:footnote>
  <w:footnote w:type="continuationSeparator" w:id="0">
    <w:p w14:paraId="7E1076BC" w14:textId="77777777" w:rsidR="0097532C" w:rsidRDefault="0097532C" w:rsidP="008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D317" w14:textId="068E6486" w:rsidR="0093663B" w:rsidRDefault="0093663B">
    <w:pPr>
      <w:pStyle w:val="Header"/>
    </w:pPr>
    <w:r>
      <w:t xml:space="preserve">Councillors </w:t>
    </w:r>
    <w:r w:rsidR="0077214A">
      <w:t xml:space="preserve">Henry </w:t>
    </w:r>
    <w:r w:rsidR="00937BB7">
      <w:t>Batchelor</w:t>
    </w:r>
    <w:r w:rsidR="00E56017">
      <w:t xml:space="preserve"> and Geoff </w:t>
    </w:r>
    <w:r w:rsidR="0051693D">
      <w:t>H</w:t>
    </w:r>
    <w:r w:rsidR="00E56017">
      <w:t>arvey</w:t>
    </w:r>
  </w:p>
  <w:p w14:paraId="3A13D260" w14:textId="77777777" w:rsidR="00F30FEC" w:rsidRDefault="00F30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96688"/>
    <w:multiLevelType w:val="multilevel"/>
    <w:tmpl w:val="7B6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438FC"/>
    <w:multiLevelType w:val="multilevel"/>
    <w:tmpl w:val="C72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A"/>
    <w:rsid w:val="0001110B"/>
    <w:rsid w:val="000118C7"/>
    <w:rsid w:val="0001271B"/>
    <w:rsid w:val="00016B6F"/>
    <w:rsid w:val="000316C0"/>
    <w:rsid w:val="00032572"/>
    <w:rsid w:val="00033727"/>
    <w:rsid w:val="000524A3"/>
    <w:rsid w:val="000567B3"/>
    <w:rsid w:val="00060275"/>
    <w:rsid w:val="00065670"/>
    <w:rsid w:val="0007363B"/>
    <w:rsid w:val="000A31CB"/>
    <w:rsid w:val="000A5ED2"/>
    <w:rsid w:val="000A5F08"/>
    <w:rsid w:val="000B0300"/>
    <w:rsid w:val="000B0D2F"/>
    <w:rsid w:val="000B5700"/>
    <w:rsid w:val="000C2A84"/>
    <w:rsid w:val="000D13C8"/>
    <w:rsid w:val="000D17FD"/>
    <w:rsid w:val="000D41BF"/>
    <w:rsid w:val="000F0089"/>
    <w:rsid w:val="000F7688"/>
    <w:rsid w:val="00126DB5"/>
    <w:rsid w:val="00132296"/>
    <w:rsid w:val="00132599"/>
    <w:rsid w:val="00136BAB"/>
    <w:rsid w:val="001402FE"/>
    <w:rsid w:val="0014445E"/>
    <w:rsid w:val="00145973"/>
    <w:rsid w:val="00145B74"/>
    <w:rsid w:val="00147CD3"/>
    <w:rsid w:val="00153328"/>
    <w:rsid w:val="00170DB1"/>
    <w:rsid w:val="00174B93"/>
    <w:rsid w:val="00181499"/>
    <w:rsid w:val="00194E56"/>
    <w:rsid w:val="00195E66"/>
    <w:rsid w:val="001A5F0E"/>
    <w:rsid w:val="001A7BD0"/>
    <w:rsid w:val="001D0690"/>
    <w:rsid w:val="001F07D3"/>
    <w:rsid w:val="001F09EA"/>
    <w:rsid w:val="001F49BC"/>
    <w:rsid w:val="001F72AE"/>
    <w:rsid w:val="002027D2"/>
    <w:rsid w:val="002034C0"/>
    <w:rsid w:val="0020419E"/>
    <w:rsid w:val="0022324B"/>
    <w:rsid w:val="002239F8"/>
    <w:rsid w:val="00225B41"/>
    <w:rsid w:val="00237BF0"/>
    <w:rsid w:val="002412B4"/>
    <w:rsid w:val="00245C5E"/>
    <w:rsid w:val="00254472"/>
    <w:rsid w:val="00254C6C"/>
    <w:rsid w:val="0026368D"/>
    <w:rsid w:val="0026739F"/>
    <w:rsid w:val="00272A60"/>
    <w:rsid w:val="0027681D"/>
    <w:rsid w:val="00277803"/>
    <w:rsid w:val="00282069"/>
    <w:rsid w:val="00297501"/>
    <w:rsid w:val="002A0A33"/>
    <w:rsid w:val="002B6E1E"/>
    <w:rsid w:val="002B7E0C"/>
    <w:rsid w:val="002C05F7"/>
    <w:rsid w:val="002D01BE"/>
    <w:rsid w:val="002D2A90"/>
    <w:rsid w:val="002D3A37"/>
    <w:rsid w:val="002D5608"/>
    <w:rsid w:val="002D7571"/>
    <w:rsid w:val="002E314F"/>
    <w:rsid w:val="002E71E3"/>
    <w:rsid w:val="002F6C03"/>
    <w:rsid w:val="00306114"/>
    <w:rsid w:val="003107E8"/>
    <w:rsid w:val="00311535"/>
    <w:rsid w:val="00316CC3"/>
    <w:rsid w:val="003176B2"/>
    <w:rsid w:val="00320781"/>
    <w:rsid w:val="0033090F"/>
    <w:rsid w:val="00330E43"/>
    <w:rsid w:val="00336B18"/>
    <w:rsid w:val="0035609B"/>
    <w:rsid w:val="00356926"/>
    <w:rsid w:val="00356C81"/>
    <w:rsid w:val="00363867"/>
    <w:rsid w:val="0038367C"/>
    <w:rsid w:val="00390030"/>
    <w:rsid w:val="003A08EA"/>
    <w:rsid w:val="003A4B07"/>
    <w:rsid w:val="003A75D7"/>
    <w:rsid w:val="003D2294"/>
    <w:rsid w:val="003E7F54"/>
    <w:rsid w:val="003F5744"/>
    <w:rsid w:val="004006E9"/>
    <w:rsid w:val="00401461"/>
    <w:rsid w:val="0040311E"/>
    <w:rsid w:val="004032A3"/>
    <w:rsid w:val="00403A64"/>
    <w:rsid w:val="00407135"/>
    <w:rsid w:val="00431602"/>
    <w:rsid w:val="00435875"/>
    <w:rsid w:val="0043723C"/>
    <w:rsid w:val="004473C8"/>
    <w:rsid w:val="00447692"/>
    <w:rsid w:val="00447BEE"/>
    <w:rsid w:val="00454CFC"/>
    <w:rsid w:val="00470DCB"/>
    <w:rsid w:val="00471B42"/>
    <w:rsid w:val="00476380"/>
    <w:rsid w:val="0049049D"/>
    <w:rsid w:val="004A14BE"/>
    <w:rsid w:val="004A3ACD"/>
    <w:rsid w:val="004A5A43"/>
    <w:rsid w:val="004A7E5B"/>
    <w:rsid w:val="004C25E5"/>
    <w:rsid w:val="004C40D7"/>
    <w:rsid w:val="004C620C"/>
    <w:rsid w:val="004C7F53"/>
    <w:rsid w:val="004E3FC2"/>
    <w:rsid w:val="004E7080"/>
    <w:rsid w:val="004F7585"/>
    <w:rsid w:val="00510E7C"/>
    <w:rsid w:val="005114C8"/>
    <w:rsid w:val="00512352"/>
    <w:rsid w:val="00513690"/>
    <w:rsid w:val="005165D5"/>
    <w:rsid w:val="0051693D"/>
    <w:rsid w:val="0052175F"/>
    <w:rsid w:val="00521971"/>
    <w:rsid w:val="0053418F"/>
    <w:rsid w:val="00534789"/>
    <w:rsid w:val="00534957"/>
    <w:rsid w:val="00537EEE"/>
    <w:rsid w:val="005418D4"/>
    <w:rsid w:val="00542962"/>
    <w:rsid w:val="005453A5"/>
    <w:rsid w:val="00550A24"/>
    <w:rsid w:val="00553BDB"/>
    <w:rsid w:val="00563993"/>
    <w:rsid w:val="00564FAE"/>
    <w:rsid w:val="00571232"/>
    <w:rsid w:val="005815B6"/>
    <w:rsid w:val="00582EB8"/>
    <w:rsid w:val="0058434E"/>
    <w:rsid w:val="005912C0"/>
    <w:rsid w:val="005954EA"/>
    <w:rsid w:val="005957E6"/>
    <w:rsid w:val="005A1BE8"/>
    <w:rsid w:val="005A7EFD"/>
    <w:rsid w:val="005B0A1D"/>
    <w:rsid w:val="005C42D4"/>
    <w:rsid w:val="005C659D"/>
    <w:rsid w:val="005C78B3"/>
    <w:rsid w:val="005D1638"/>
    <w:rsid w:val="005D1BF2"/>
    <w:rsid w:val="005D4295"/>
    <w:rsid w:val="005E2DBF"/>
    <w:rsid w:val="005E7DF0"/>
    <w:rsid w:val="005F3704"/>
    <w:rsid w:val="005F6984"/>
    <w:rsid w:val="005F6D3D"/>
    <w:rsid w:val="00603DA2"/>
    <w:rsid w:val="0060526F"/>
    <w:rsid w:val="0061432D"/>
    <w:rsid w:val="00615D85"/>
    <w:rsid w:val="006172F6"/>
    <w:rsid w:val="00621C74"/>
    <w:rsid w:val="006425A0"/>
    <w:rsid w:val="00646D53"/>
    <w:rsid w:val="00654424"/>
    <w:rsid w:val="00654D91"/>
    <w:rsid w:val="006632C5"/>
    <w:rsid w:val="006643D8"/>
    <w:rsid w:val="00664614"/>
    <w:rsid w:val="006706C9"/>
    <w:rsid w:val="00675833"/>
    <w:rsid w:val="00676430"/>
    <w:rsid w:val="006820EF"/>
    <w:rsid w:val="006827BF"/>
    <w:rsid w:val="00683497"/>
    <w:rsid w:val="0069476B"/>
    <w:rsid w:val="00695194"/>
    <w:rsid w:val="006967C5"/>
    <w:rsid w:val="00697E4B"/>
    <w:rsid w:val="006A017F"/>
    <w:rsid w:val="006A132D"/>
    <w:rsid w:val="006C55DF"/>
    <w:rsid w:val="006D16FE"/>
    <w:rsid w:val="006D3F38"/>
    <w:rsid w:val="006D40AC"/>
    <w:rsid w:val="006D4CE2"/>
    <w:rsid w:val="006D5298"/>
    <w:rsid w:val="006D7DA4"/>
    <w:rsid w:val="006E0CFB"/>
    <w:rsid w:val="006E6A18"/>
    <w:rsid w:val="006F7157"/>
    <w:rsid w:val="007000B6"/>
    <w:rsid w:val="00706D7E"/>
    <w:rsid w:val="00710D17"/>
    <w:rsid w:val="007143BC"/>
    <w:rsid w:val="00723E1A"/>
    <w:rsid w:val="0074121C"/>
    <w:rsid w:val="007437CB"/>
    <w:rsid w:val="00752D64"/>
    <w:rsid w:val="00753F42"/>
    <w:rsid w:val="0077214A"/>
    <w:rsid w:val="00772DDE"/>
    <w:rsid w:val="00776D7E"/>
    <w:rsid w:val="00795228"/>
    <w:rsid w:val="00796A09"/>
    <w:rsid w:val="00797799"/>
    <w:rsid w:val="00797AD7"/>
    <w:rsid w:val="007A10A4"/>
    <w:rsid w:val="007A45B0"/>
    <w:rsid w:val="007B5371"/>
    <w:rsid w:val="007D6CF4"/>
    <w:rsid w:val="007E0D46"/>
    <w:rsid w:val="007E109A"/>
    <w:rsid w:val="007F72DA"/>
    <w:rsid w:val="00802174"/>
    <w:rsid w:val="00804CFE"/>
    <w:rsid w:val="0080604E"/>
    <w:rsid w:val="00813793"/>
    <w:rsid w:val="00820B15"/>
    <w:rsid w:val="0082207A"/>
    <w:rsid w:val="00826642"/>
    <w:rsid w:val="00834BCF"/>
    <w:rsid w:val="00844E65"/>
    <w:rsid w:val="00850DD9"/>
    <w:rsid w:val="00864CEF"/>
    <w:rsid w:val="008741A0"/>
    <w:rsid w:val="00892C6D"/>
    <w:rsid w:val="008A310F"/>
    <w:rsid w:val="008A49F4"/>
    <w:rsid w:val="008A56D9"/>
    <w:rsid w:val="008A6F80"/>
    <w:rsid w:val="008B0508"/>
    <w:rsid w:val="008B5EED"/>
    <w:rsid w:val="008B688F"/>
    <w:rsid w:val="008B6FB0"/>
    <w:rsid w:val="008B7FDF"/>
    <w:rsid w:val="008D07CD"/>
    <w:rsid w:val="008D564D"/>
    <w:rsid w:val="008D646C"/>
    <w:rsid w:val="008E2547"/>
    <w:rsid w:val="008E66FA"/>
    <w:rsid w:val="008F6454"/>
    <w:rsid w:val="0090375C"/>
    <w:rsid w:val="00906429"/>
    <w:rsid w:val="00912C90"/>
    <w:rsid w:val="00926250"/>
    <w:rsid w:val="0093224E"/>
    <w:rsid w:val="0093663B"/>
    <w:rsid w:val="00937BB7"/>
    <w:rsid w:val="009406B8"/>
    <w:rsid w:val="009410BD"/>
    <w:rsid w:val="00941637"/>
    <w:rsid w:val="009476EF"/>
    <w:rsid w:val="00955168"/>
    <w:rsid w:val="0095627E"/>
    <w:rsid w:val="00963AED"/>
    <w:rsid w:val="00970BE1"/>
    <w:rsid w:val="009752A9"/>
    <w:rsid w:val="0097532C"/>
    <w:rsid w:val="0098684E"/>
    <w:rsid w:val="00992B31"/>
    <w:rsid w:val="00996ED4"/>
    <w:rsid w:val="009A0277"/>
    <w:rsid w:val="009B4157"/>
    <w:rsid w:val="009C0C6E"/>
    <w:rsid w:val="009C1025"/>
    <w:rsid w:val="009C170C"/>
    <w:rsid w:val="009D0DC8"/>
    <w:rsid w:val="009E4913"/>
    <w:rsid w:val="009F7F22"/>
    <w:rsid w:val="00A013E9"/>
    <w:rsid w:val="00A05DCD"/>
    <w:rsid w:val="00A150A6"/>
    <w:rsid w:val="00A2380E"/>
    <w:rsid w:val="00A23975"/>
    <w:rsid w:val="00A315EB"/>
    <w:rsid w:val="00A31FE0"/>
    <w:rsid w:val="00A36A46"/>
    <w:rsid w:val="00A40846"/>
    <w:rsid w:val="00A6631C"/>
    <w:rsid w:val="00A73186"/>
    <w:rsid w:val="00A90870"/>
    <w:rsid w:val="00A90F15"/>
    <w:rsid w:val="00A934BF"/>
    <w:rsid w:val="00A974E9"/>
    <w:rsid w:val="00AA00BE"/>
    <w:rsid w:val="00AA0D07"/>
    <w:rsid w:val="00AA2BAF"/>
    <w:rsid w:val="00AB129F"/>
    <w:rsid w:val="00AB3E56"/>
    <w:rsid w:val="00AB4F46"/>
    <w:rsid w:val="00AB5266"/>
    <w:rsid w:val="00AC2ED8"/>
    <w:rsid w:val="00AC66A3"/>
    <w:rsid w:val="00AC6A99"/>
    <w:rsid w:val="00AD43C5"/>
    <w:rsid w:val="00AD4AB7"/>
    <w:rsid w:val="00AE5030"/>
    <w:rsid w:val="00AF2CF5"/>
    <w:rsid w:val="00B0080A"/>
    <w:rsid w:val="00B14E64"/>
    <w:rsid w:val="00B15D4D"/>
    <w:rsid w:val="00B17518"/>
    <w:rsid w:val="00B27AA4"/>
    <w:rsid w:val="00B3289C"/>
    <w:rsid w:val="00B42443"/>
    <w:rsid w:val="00B47456"/>
    <w:rsid w:val="00B506C9"/>
    <w:rsid w:val="00B632B1"/>
    <w:rsid w:val="00B673F9"/>
    <w:rsid w:val="00B67A09"/>
    <w:rsid w:val="00B7701C"/>
    <w:rsid w:val="00B93C22"/>
    <w:rsid w:val="00B94C96"/>
    <w:rsid w:val="00B956B2"/>
    <w:rsid w:val="00B965DA"/>
    <w:rsid w:val="00BA2DB6"/>
    <w:rsid w:val="00BA5B43"/>
    <w:rsid w:val="00BB3FE8"/>
    <w:rsid w:val="00BB6407"/>
    <w:rsid w:val="00BC3337"/>
    <w:rsid w:val="00BD4B40"/>
    <w:rsid w:val="00BD4F80"/>
    <w:rsid w:val="00BE37E9"/>
    <w:rsid w:val="00BF61F2"/>
    <w:rsid w:val="00C014A1"/>
    <w:rsid w:val="00C05C4F"/>
    <w:rsid w:val="00C05F9A"/>
    <w:rsid w:val="00C118C4"/>
    <w:rsid w:val="00C12DC1"/>
    <w:rsid w:val="00C13439"/>
    <w:rsid w:val="00C23AF1"/>
    <w:rsid w:val="00C23B2F"/>
    <w:rsid w:val="00C43850"/>
    <w:rsid w:val="00C54AA8"/>
    <w:rsid w:val="00C84742"/>
    <w:rsid w:val="00C855AA"/>
    <w:rsid w:val="00C91AF3"/>
    <w:rsid w:val="00C965C9"/>
    <w:rsid w:val="00C97731"/>
    <w:rsid w:val="00CA087D"/>
    <w:rsid w:val="00CA45EC"/>
    <w:rsid w:val="00CB0C67"/>
    <w:rsid w:val="00CB7E37"/>
    <w:rsid w:val="00CC364A"/>
    <w:rsid w:val="00CC6227"/>
    <w:rsid w:val="00CD023A"/>
    <w:rsid w:val="00CD200B"/>
    <w:rsid w:val="00CD4C1C"/>
    <w:rsid w:val="00CD7DEA"/>
    <w:rsid w:val="00CD7F80"/>
    <w:rsid w:val="00CF1167"/>
    <w:rsid w:val="00CF30F0"/>
    <w:rsid w:val="00D0377E"/>
    <w:rsid w:val="00D0610E"/>
    <w:rsid w:val="00D16B36"/>
    <w:rsid w:val="00D3369F"/>
    <w:rsid w:val="00D33CA6"/>
    <w:rsid w:val="00D44DAE"/>
    <w:rsid w:val="00D47EAB"/>
    <w:rsid w:val="00D61293"/>
    <w:rsid w:val="00D6388C"/>
    <w:rsid w:val="00D70183"/>
    <w:rsid w:val="00D7249F"/>
    <w:rsid w:val="00D8039B"/>
    <w:rsid w:val="00D80CA9"/>
    <w:rsid w:val="00D81338"/>
    <w:rsid w:val="00D82FA8"/>
    <w:rsid w:val="00D84510"/>
    <w:rsid w:val="00D948A0"/>
    <w:rsid w:val="00D968B4"/>
    <w:rsid w:val="00DA308D"/>
    <w:rsid w:val="00DB6229"/>
    <w:rsid w:val="00DC04C6"/>
    <w:rsid w:val="00DC10CF"/>
    <w:rsid w:val="00DC55D3"/>
    <w:rsid w:val="00DC6460"/>
    <w:rsid w:val="00DC6951"/>
    <w:rsid w:val="00DD07C9"/>
    <w:rsid w:val="00DD479D"/>
    <w:rsid w:val="00DD5DEF"/>
    <w:rsid w:val="00DE2198"/>
    <w:rsid w:val="00DE326D"/>
    <w:rsid w:val="00DE532B"/>
    <w:rsid w:val="00DF3F9B"/>
    <w:rsid w:val="00DF6B73"/>
    <w:rsid w:val="00E07E5E"/>
    <w:rsid w:val="00E2593A"/>
    <w:rsid w:val="00E42A71"/>
    <w:rsid w:val="00E43446"/>
    <w:rsid w:val="00E521FB"/>
    <w:rsid w:val="00E56017"/>
    <w:rsid w:val="00E60F55"/>
    <w:rsid w:val="00E717A2"/>
    <w:rsid w:val="00E804B0"/>
    <w:rsid w:val="00E83823"/>
    <w:rsid w:val="00E86EAC"/>
    <w:rsid w:val="00E900B5"/>
    <w:rsid w:val="00E90606"/>
    <w:rsid w:val="00EA0D34"/>
    <w:rsid w:val="00EA2855"/>
    <w:rsid w:val="00EA2D0A"/>
    <w:rsid w:val="00EA45C3"/>
    <w:rsid w:val="00EA5A0F"/>
    <w:rsid w:val="00EA5D83"/>
    <w:rsid w:val="00EA66B2"/>
    <w:rsid w:val="00EC0331"/>
    <w:rsid w:val="00EC506F"/>
    <w:rsid w:val="00EC54BA"/>
    <w:rsid w:val="00EC69E6"/>
    <w:rsid w:val="00EC778F"/>
    <w:rsid w:val="00ED19CE"/>
    <w:rsid w:val="00ED335A"/>
    <w:rsid w:val="00EE7F1A"/>
    <w:rsid w:val="00EF60ED"/>
    <w:rsid w:val="00F06AFD"/>
    <w:rsid w:val="00F12479"/>
    <w:rsid w:val="00F142F9"/>
    <w:rsid w:val="00F259B3"/>
    <w:rsid w:val="00F30FEC"/>
    <w:rsid w:val="00F37F10"/>
    <w:rsid w:val="00F4449D"/>
    <w:rsid w:val="00F51684"/>
    <w:rsid w:val="00F5473B"/>
    <w:rsid w:val="00F609DF"/>
    <w:rsid w:val="00F63CFB"/>
    <w:rsid w:val="00F74789"/>
    <w:rsid w:val="00F758B8"/>
    <w:rsid w:val="00F77AE1"/>
    <w:rsid w:val="00F82C68"/>
    <w:rsid w:val="00F8527C"/>
    <w:rsid w:val="00FA237B"/>
    <w:rsid w:val="00FA5BCE"/>
    <w:rsid w:val="00FA5D55"/>
    <w:rsid w:val="00FB4C69"/>
    <w:rsid w:val="00FB69A7"/>
    <w:rsid w:val="00FC0BF6"/>
    <w:rsid w:val="00FC4F49"/>
    <w:rsid w:val="00FC77BB"/>
    <w:rsid w:val="00FD1F15"/>
    <w:rsid w:val="00FD2C09"/>
    <w:rsid w:val="00FD6D43"/>
    <w:rsid w:val="00FE1C94"/>
    <w:rsid w:val="00FE2718"/>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customStyle="1"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customStyle="1"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2254">
      <w:bodyDiv w:val="1"/>
      <w:marLeft w:val="0"/>
      <w:marRight w:val="0"/>
      <w:marTop w:val="0"/>
      <w:marBottom w:val="0"/>
      <w:divBdr>
        <w:top w:val="none" w:sz="0" w:space="0" w:color="auto"/>
        <w:left w:val="none" w:sz="0" w:space="0" w:color="auto"/>
        <w:bottom w:val="none" w:sz="0" w:space="0" w:color="auto"/>
        <w:right w:val="none" w:sz="0" w:space="0" w:color="auto"/>
      </w:divBdr>
      <w:divsChild>
        <w:div w:id="2051953628">
          <w:marLeft w:val="0"/>
          <w:marRight w:val="0"/>
          <w:marTop w:val="0"/>
          <w:marBottom w:val="24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99182535">
          <w:marLeft w:val="0"/>
          <w:marRight w:val="0"/>
          <w:marTop w:val="0"/>
          <w:marBottom w:val="0"/>
          <w:divBdr>
            <w:top w:val="none" w:sz="0" w:space="0" w:color="auto"/>
            <w:left w:val="none" w:sz="0" w:space="0" w:color="auto"/>
            <w:bottom w:val="none" w:sz="0" w:space="0" w:color="auto"/>
            <w:right w:val="none" w:sz="0" w:space="0" w:color="auto"/>
          </w:divBdr>
        </w:div>
        <w:div w:id="2096315054">
          <w:marLeft w:val="0"/>
          <w:marRight w:val="0"/>
          <w:marTop w:val="0"/>
          <w:marBottom w:val="0"/>
          <w:divBdr>
            <w:top w:val="none" w:sz="0" w:space="0" w:color="auto"/>
            <w:left w:val="none" w:sz="0" w:space="0" w:color="auto"/>
            <w:bottom w:val="none" w:sz="0" w:space="0" w:color="auto"/>
            <w:right w:val="none" w:sz="0" w:space="0" w:color="auto"/>
          </w:divBdr>
        </w:div>
        <w:div w:id="1118453382">
          <w:marLeft w:val="0"/>
          <w:marRight w:val="0"/>
          <w:marTop w:val="0"/>
          <w:marBottom w:val="240"/>
          <w:divBdr>
            <w:top w:val="none" w:sz="0" w:space="0" w:color="auto"/>
            <w:left w:val="none" w:sz="0" w:space="0" w:color="auto"/>
            <w:bottom w:val="none" w:sz="0" w:space="0" w:color="auto"/>
            <w:right w:val="none" w:sz="0" w:space="0" w:color="auto"/>
          </w:divBdr>
        </w:div>
        <w:div w:id="887884904">
          <w:marLeft w:val="0"/>
          <w:marRight w:val="0"/>
          <w:marTop w:val="0"/>
          <w:marBottom w:val="0"/>
          <w:divBdr>
            <w:top w:val="none" w:sz="0" w:space="0" w:color="auto"/>
            <w:left w:val="none" w:sz="0" w:space="0" w:color="auto"/>
            <w:bottom w:val="none" w:sz="0" w:space="0" w:color="auto"/>
            <w:right w:val="none" w:sz="0" w:space="0" w:color="auto"/>
          </w:divBdr>
        </w:div>
        <w:div w:id="434131896">
          <w:marLeft w:val="0"/>
          <w:marRight w:val="0"/>
          <w:marTop w:val="0"/>
          <w:marBottom w:val="0"/>
          <w:divBdr>
            <w:top w:val="none" w:sz="0" w:space="0" w:color="auto"/>
            <w:left w:val="none" w:sz="0" w:space="0" w:color="auto"/>
            <w:bottom w:val="none" w:sz="0" w:space="0" w:color="auto"/>
            <w:right w:val="none" w:sz="0" w:space="0" w:color="auto"/>
          </w:divBdr>
        </w:div>
        <w:div w:id="1530559583">
          <w:marLeft w:val="0"/>
          <w:marRight w:val="0"/>
          <w:marTop w:val="0"/>
          <w:marBottom w:val="0"/>
          <w:divBdr>
            <w:top w:val="none" w:sz="0" w:space="0" w:color="auto"/>
            <w:left w:val="none" w:sz="0" w:space="0" w:color="auto"/>
            <w:bottom w:val="none" w:sz="0" w:space="0" w:color="auto"/>
            <w:right w:val="none" w:sz="0" w:space="0" w:color="auto"/>
          </w:divBdr>
        </w:div>
      </w:divsChild>
    </w:div>
    <w:div w:id="85927574">
      <w:bodyDiv w:val="1"/>
      <w:marLeft w:val="0"/>
      <w:marRight w:val="0"/>
      <w:marTop w:val="0"/>
      <w:marBottom w:val="0"/>
      <w:divBdr>
        <w:top w:val="none" w:sz="0" w:space="0" w:color="auto"/>
        <w:left w:val="none" w:sz="0" w:space="0" w:color="auto"/>
        <w:bottom w:val="none" w:sz="0" w:space="0" w:color="auto"/>
        <w:right w:val="none" w:sz="0" w:space="0" w:color="auto"/>
      </w:divBdr>
      <w:divsChild>
        <w:div w:id="73485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5479">
              <w:marLeft w:val="0"/>
              <w:marRight w:val="0"/>
              <w:marTop w:val="0"/>
              <w:marBottom w:val="0"/>
              <w:divBdr>
                <w:top w:val="none" w:sz="0" w:space="0" w:color="auto"/>
                <w:left w:val="none" w:sz="0" w:space="0" w:color="auto"/>
                <w:bottom w:val="none" w:sz="0" w:space="0" w:color="auto"/>
                <w:right w:val="none" w:sz="0" w:space="0" w:color="auto"/>
              </w:divBdr>
              <w:divsChild>
                <w:div w:id="172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9239">
      <w:bodyDiv w:val="1"/>
      <w:marLeft w:val="0"/>
      <w:marRight w:val="0"/>
      <w:marTop w:val="0"/>
      <w:marBottom w:val="0"/>
      <w:divBdr>
        <w:top w:val="none" w:sz="0" w:space="0" w:color="auto"/>
        <w:left w:val="none" w:sz="0" w:space="0" w:color="auto"/>
        <w:bottom w:val="none" w:sz="0" w:space="0" w:color="auto"/>
        <w:right w:val="none" w:sz="0" w:space="0" w:color="auto"/>
      </w:divBdr>
    </w:div>
    <w:div w:id="986788136">
      <w:bodyDiv w:val="1"/>
      <w:marLeft w:val="0"/>
      <w:marRight w:val="0"/>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72570582">
              <w:marLeft w:val="0"/>
              <w:marRight w:val="0"/>
              <w:marTop w:val="0"/>
              <w:marBottom w:val="0"/>
              <w:divBdr>
                <w:top w:val="none" w:sz="0" w:space="0" w:color="auto"/>
                <w:left w:val="none" w:sz="0" w:space="0" w:color="auto"/>
                <w:bottom w:val="none" w:sz="0" w:space="0" w:color="auto"/>
                <w:right w:val="none" w:sz="0" w:space="0" w:color="auto"/>
              </w:divBdr>
              <w:divsChild>
                <w:div w:id="891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1842812831">
          <w:marLeft w:val="0"/>
          <w:marRight w:val="0"/>
          <w:marTop w:val="0"/>
          <w:marBottom w:val="0"/>
          <w:divBdr>
            <w:top w:val="none" w:sz="0" w:space="0" w:color="auto"/>
            <w:left w:val="none" w:sz="0" w:space="0" w:color="auto"/>
            <w:bottom w:val="none" w:sz="0" w:space="0" w:color="auto"/>
            <w:right w:val="none" w:sz="0" w:space="0" w:color="auto"/>
          </w:divBdr>
        </w:div>
        <w:div w:id="89766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obhan.macbean@cambridgesh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ambs.gov.uk/bid-now-for-cash-to-spend-on-zero-carbon-community-projec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etter.legendonlineservices.co.uk/enterprise/onlineticketing/browse" TargetMode="External"/><Relationship Id="rId4" Type="http://schemas.microsoft.com/office/2007/relationships/stylesWithEffects" Target="stylesWithEffects.xml"/><Relationship Id="rId9" Type="http://schemas.openxmlformats.org/officeDocument/2006/relationships/hyperlink" Target="https://www.householdresponse.com/Home/Welc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955BD-40E6-4AD6-9D2A-4CF2FE51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5231</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creator>Henry Batchelor</dc:creator>
  <cp:lastModifiedBy>Mike</cp:lastModifiedBy>
  <cp:revision>2</cp:revision>
  <cp:lastPrinted>2018-11-08T19:29:00Z</cp:lastPrinted>
  <dcterms:created xsi:type="dcterms:W3CDTF">2019-09-04T13:02:00Z</dcterms:created>
  <dcterms:modified xsi:type="dcterms:W3CDTF">2019-09-04T13:02:00Z</dcterms:modified>
</cp:coreProperties>
</file>