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C0" w:rsidRDefault="003E71C0" w:rsidP="003E7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lang w:val="en-US"/>
        </w:rPr>
      </w:pPr>
      <w:r>
        <w:rPr>
          <w:rFonts w:ascii="Palatino" w:hAnsi="Palatino" w:cs="Palatino"/>
          <w:b/>
          <w:bCs/>
          <w:lang w:val="en-US"/>
        </w:rPr>
        <w:t>WEST WRATTING VILLAGE HALL MANAGEMENT COMMITTEE</w:t>
      </w:r>
    </w:p>
    <w:p w:rsidR="003E71C0" w:rsidRDefault="003E71C0" w:rsidP="003E7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FF"/>
          <w:lang w:val="en-US"/>
        </w:rPr>
      </w:pPr>
      <w:r>
        <w:rPr>
          <w:rFonts w:ascii="Palatino" w:hAnsi="Palatino" w:cs="Palatino"/>
          <w:b/>
          <w:bCs/>
          <w:color w:val="0000FF"/>
          <w:lang w:val="en-US"/>
        </w:rPr>
        <w:t>ANNUAL GENERAL MEETING</w:t>
      </w:r>
    </w:p>
    <w:p w:rsidR="003E71C0" w:rsidRDefault="003E71C0" w:rsidP="003E7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0"/>
        <w:jc w:val="center"/>
        <w:rPr>
          <w:rFonts w:ascii="Times New Roman" w:hAnsi="Times New Roman" w:cs="Times New Roman"/>
          <w:b/>
          <w:bCs/>
          <w:color w:val="000000"/>
          <w:lang w:val="en-US"/>
        </w:rPr>
      </w:pPr>
    </w:p>
    <w:p w:rsidR="003E71C0" w:rsidRDefault="003E71C0" w:rsidP="003E7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0"/>
        <w:jc w:val="center"/>
        <w:rPr>
          <w:rFonts w:ascii="Times New Roman" w:hAnsi="Times New Roman" w:cs="Times New Roman"/>
          <w:b/>
          <w:bCs/>
          <w:color w:val="000000"/>
          <w:lang w:val="en-US"/>
        </w:rPr>
      </w:pPr>
      <w:r>
        <w:rPr>
          <w:rFonts w:ascii="Times New Roman" w:hAnsi="Times New Roman" w:cs="Times New Roman"/>
          <w:b/>
          <w:bCs/>
          <w:color w:val="000000"/>
          <w:lang w:val="en-US"/>
        </w:rPr>
        <w:t>Minutes of the AGM held on 13 December 2011 at 7.30pm in the Village Hall.</w:t>
      </w:r>
    </w:p>
    <w:p w:rsidR="003E71C0" w:rsidRDefault="003E71C0" w:rsidP="003E7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0"/>
        <w:jc w:val="both"/>
        <w:rPr>
          <w:rFonts w:ascii="Times New Roman" w:hAnsi="Times New Roman" w:cs="Times New Roman"/>
          <w:b/>
          <w:bCs/>
          <w:color w:val="000000"/>
          <w:lang w:val="en-US"/>
        </w:rPr>
      </w:pPr>
    </w:p>
    <w:p w:rsidR="003E71C0" w:rsidRDefault="003E71C0" w:rsidP="003E71C0">
      <w:pPr>
        <w:widowControl w:val="0"/>
        <w:tabs>
          <w:tab w:val="left" w:pos="1701"/>
          <w:tab w:val="left" w:pos="4536"/>
        </w:tabs>
        <w:autoSpaceDE w:val="0"/>
        <w:autoSpaceDN w:val="0"/>
        <w:adjustRightInd w:val="0"/>
        <w:ind w:right="-43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Present:</w:t>
      </w:r>
      <w:r>
        <w:rPr>
          <w:rFonts w:ascii="Times New Roman" w:hAnsi="Times New Roman" w:cs="Times New Roman"/>
          <w:color w:val="000000"/>
          <w:sz w:val="22"/>
          <w:szCs w:val="22"/>
          <w:lang w:val="en-US"/>
        </w:rPr>
        <w:tab/>
      </w:r>
      <w:proofErr w:type="spellStart"/>
      <w:r>
        <w:rPr>
          <w:rFonts w:ascii="Times New Roman" w:hAnsi="Times New Roman" w:cs="Times New Roman"/>
          <w:color w:val="000000"/>
          <w:sz w:val="22"/>
          <w:szCs w:val="22"/>
          <w:lang w:val="en-US"/>
        </w:rPr>
        <w:t>Beate</w:t>
      </w:r>
      <w:proofErr w:type="spellEnd"/>
      <w:r>
        <w:rPr>
          <w:rFonts w:ascii="Times New Roman" w:hAnsi="Times New Roman" w:cs="Times New Roman"/>
          <w:color w:val="000000"/>
          <w:sz w:val="22"/>
          <w:szCs w:val="22"/>
          <w:lang w:val="en-US"/>
        </w:rPr>
        <w:t xml:space="preserve"> McCall</w:t>
      </w:r>
      <w:r>
        <w:rPr>
          <w:rFonts w:ascii="Times New Roman" w:hAnsi="Times New Roman" w:cs="Times New Roman"/>
          <w:color w:val="000000"/>
          <w:sz w:val="22"/>
          <w:szCs w:val="22"/>
          <w:lang w:val="en-US"/>
        </w:rPr>
        <w:tab/>
        <w:t>Chairman</w:t>
      </w:r>
    </w:p>
    <w:p w:rsidR="003E71C0" w:rsidRDefault="003E71C0" w:rsidP="003E71C0">
      <w:pPr>
        <w:widowControl w:val="0"/>
        <w:tabs>
          <w:tab w:val="left" w:pos="1701"/>
          <w:tab w:val="left" w:pos="4536"/>
        </w:tabs>
        <w:autoSpaceDE w:val="0"/>
        <w:autoSpaceDN w:val="0"/>
        <w:adjustRightInd w:val="0"/>
        <w:ind w:right="-43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t>Diana Edwards</w:t>
      </w:r>
      <w:r>
        <w:rPr>
          <w:rFonts w:ascii="Times New Roman" w:hAnsi="Times New Roman" w:cs="Times New Roman"/>
          <w:color w:val="000000"/>
          <w:sz w:val="22"/>
          <w:szCs w:val="22"/>
          <w:lang w:val="en-US"/>
        </w:rPr>
        <w:tab/>
        <w:t>Treasurer</w:t>
      </w:r>
    </w:p>
    <w:p w:rsidR="003E71C0" w:rsidRDefault="003E71C0" w:rsidP="003E71C0">
      <w:pPr>
        <w:widowControl w:val="0"/>
        <w:tabs>
          <w:tab w:val="left" w:pos="1701"/>
          <w:tab w:val="left" w:pos="4536"/>
        </w:tabs>
        <w:autoSpaceDE w:val="0"/>
        <w:autoSpaceDN w:val="0"/>
        <w:adjustRightInd w:val="0"/>
        <w:ind w:right="-43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t>David Wallace</w:t>
      </w:r>
      <w:r>
        <w:rPr>
          <w:rFonts w:ascii="Times New Roman" w:hAnsi="Times New Roman" w:cs="Times New Roman"/>
          <w:color w:val="000000"/>
          <w:sz w:val="22"/>
          <w:szCs w:val="22"/>
          <w:lang w:val="en-US"/>
        </w:rPr>
        <w:tab/>
        <w:t>Technical Adviser/Caretaker</w:t>
      </w:r>
    </w:p>
    <w:p w:rsidR="003E71C0" w:rsidRDefault="003E71C0" w:rsidP="003E71C0">
      <w:pPr>
        <w:widowControl w:val="0"/>
        <w:tabs>
          <w:tab w:val="left" w:pos="1701"/>
          <w:tab w:val="left" w:pos="4536"/>
        </w:tabs>
        <w:autoSpaceDE w:val="0"/>
        <w:autoSpaceDN w:val="0"/>
        <w:adjustRightInd w:val="0"/>
        <w:ind w:right="-43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t>Lesley Woodward</w:t>
      </w:r>
      <w:r>
        <w:rPr>
          <w:rFonts w:ascii="Times New Roman" w:hAnsi="Times New Roman" w:cs="Times New Roman"/>
          <w:color w:val="000000"/>
          <w:sz w:val="22"/>
          <w:szCs w:val="22"/>
          <w:lang w:val="en-US"/>
        </w:rPr>
        <w:tab/>
        <w:t>Secretary</w:t>
      </w:r>
    </w:p>
    <w:p w:rsidR="003E71C0" w:rsidRDefault="003E71C0" w:rsidP="003E71C0">
      <w:pPr>
        <w:widowControl w:val="0"/>
        <w:tabs>
          <w:tab w:val="left" w:pos="1701"/>
          <w:tab w:val="left" w:pos="4536"/>
        </w:tabs>
        <w:autoSpaceDE w:val="0"/>
        <w:autoSpaceDN w:val="0"/>
        <w:adjustRightInd w:val="0"/>
        <w:ind w:right="-43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t>Linda Gorman</w:t>
      </w:r>
      <w:r>
        <w:rPr>
          <w:rFonts w:ascii="Times New Roman" w:hAnsi="Times New Roman" w:cs="Times New Roman"/>
          <w:color w:val="000000"/>
          <w:sz w:val="22"/>
          <w:szCs w:val="22"/>
          <w:lang w:val="en-US"/>
        </w:rPr>
        <w:tab/>
        <w:t>WI</w:t>
      </w:r>
    </w:p>
    <w:p w:rsidR="003E71C0" w:rsidRDefault="003E71C0" w:rsidP="003E71C0">
      <w:pPr>
        <w:widowControl w:val="0"/>
        <w:tabs>
          <w:tab w:val="left" w:pos="1701"/>
          <w:tab w:val="left" w:pos="4536"/>
        </w:tabs>
        <w:autoSpaceDE w:val="0"/>
        <w:autoSpaceDN w:val="0"/>
        <w:adjustRightInd w:val="0"/>
        <w:ind w:right="-43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t xml:space="preserve">Les </w:t>
      </w:r>
      <w:proofErr w:type="spellStart"/>
      <w:r>
        <w:rPr>
          <w:rFonts w:ascii="Times New Roman" w:hAnsi="Times New Roman" w:cs="Times New Roman"/>
          <w:color w:val="000000"/>
          <w:sz w:val="22"/>
          <w:szCs w:val="22"/>
          <w:lang w:val="en-US"/>
        </w:rPr>
        <w:t>Greig</w:t>
      </w:r>
      <w:proofErr w:type="spellEnd"/>
    </w:p>
    <w:p w:rsidR="003E71C0" w:rsidRDefault="003E71C0" w:rsidP="003E71C0">
      <w:pPr>
        <w:widowControl w:val="0"/>
        <w:tabs>
          <w:tab w:val="left" w:pos="1701"/>
          <w:tab w:val="left" w:pos="4536"/>
        </w:tabs>
        <w:autoSpaceDE w:val="0"/>
        <w:autoSpaceDN w:val="0"/>
        <w:adjustRightInd w:val="0"/>
        <w:ind w:right="-43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t>Mike Rowland</w:t>
      </w:r>
    </w:p>
    <w:p w:rsidR="003E71C0" w:rsidRDefault="003E71C0" w:rsidP="003E71C0">
      <w:pPr>
        <w:widowControl w:val="0"/>
        <w:tabs>
          <w:tab w:val="left" w:pos="1701"/>
          <w:tab w:val="left" w:pos="4536"/>
        </w:tabs>
        <w:autoSpaceDE w:val="0"/>
        <w:autoSpaceDN w:val="0"/>
        <w:adjustRightInd w:val="0"/>
        <w:ind w:right="-43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t>Sherry O’Donovan</w:t>
      </w:r>
    </w:p>
    <w:p w:rsidR="003E71C0" w:rsidRDefault="003E71C0" w:rsidP="003E71C0">
      <w:pPr>
        <w:widowControl w:val="0"/>
        <w:tabs>
          <w:tab w:val="left" w:pos="1701"/>
          <w:tab w:val="left" w:pos="4536"/>
        </w:tabs>
        <w:autoSpaceDE w:val="0"/>
        <w:autoSpaceDN w:val="0"/>
        <w:adjustRightInd w:val="0"/>
        <w:ind w:right="-430"/>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r>
      <w:r>
        <w:rPr>
          <w:rFonts w:ascii="Times New Roman" w:hAnsi="Times New Roman" w:cs="Times New Roman"/>
          <w:color w:val="000000"/>
          <w:sz w:val="22"/>
          <w:szCs w:val="22"/>
          <w:lang w:val="en-US"/>
        </w:rPr>
        <w:tab/>
      </w:r>
    </w:p>
    <w:p w:rsidR="003E71C0" w:rsidRDefault="003E71C0" w:rsidP="003E71C0">
      <w:pPr>
        <w:widowControl w:val="0"/>
        <w:tabs>
          <w:tab w:val="left" w:pos="360"/>
          <w:tab w:val="left" w:pos="1701"/>
          <w:tab w:val="left" w:pos="4536"/>
        </w:tabs>
        <w:autoSpaceDE w:val="0"/>
        <w:autoSpaceDN w:val="0"/>
        <w:adjustRightInd w:val="0"/>
        <w:ind w:left="360" w:right="-430" w:hanging="360"/>
        <w:jc w:val="both"/>
        <w:rPr>
          <w:rFonts w:ascii="Times New Roman" w:hAnsi="Times New Roman" w:cs="Times New Roman"/>
          <w:color w:val="000000"/>
          <w:lang w:val="en-US"/>
        </w:rPr>
      </w:pPr>
      <w:r>
        <w:rPr>
          <w:rFonts w:ascii="Times New Roman" w:hAnsi="Times New Roman" w:cs="Times New Roman"/>
          <w:b/>
          <w:bCs/>
          <w:color w:val="000000"/>
          <w:lang w:val="en-US"/>
        </w:rPr>
        <w:t xml:space="preserve">Introduction: </w:t>
      </w:r>
      <w:r>
        <w:rPr>
          <w:rFonts w:ascii="Times New Roman" w:hAnsi="Times New Roman" w:cs="Times New Roman"/>
          <w:color w:val="000000"/>
          <w:lang w:val="en-US"/>
        </w:rPr>
        <w:t xml:space="preserve">The Chairman welcomed committee members and thanked them for attending.  </w:t>
      </w:r>
    </w:p>
    <w:p w:rsidR="003E71C0" w:rsidRDefault="003E71C0" w:rsidP="003E71C0">
      <w:pPr>
        <w:widowControl w:val="0"/>
        <w:tabs>
          <w:tab w:val="left" w:pos="360"/>
          <w:tab w:val="left" w:pos="1701"/>
          <w:tab w:val="left" w:pos="4536"/>
        </w:tabs>
        <w:autoSpaceDE w:val="0"/>
        <w:autoSpaceDN w:val="0"/>
        <w:adjustRightInd w:val="0"/>
        <w:ind w:left="360" w:right="-430" w:hanging="360"/>
        <w:jc w:val="both"/>
        <w:rPr>
          <w:rFonts w:ascii="Times New Roman" w:hAnsi="Times New Roman" w:cs="Times New Roman"/>
          <w:color w:val="000000"/>
          <w:lang w:val="en-US"/>
        </w:rPr>
      </w:pPr>
    </w:p>
    <w:p w:rsidR="003E71C0" w:rsidRDefault="003E71C0" w:rsidP="003E71C0">
      <w:pPr>
        <w:widowControl w:val="0"/>
        <w:tabs>
          <w:tab w:val="left" w:pos="360"/>
          <w:tab w:val="left" w:pos="1701"/>
          <w:tab w:val="left" w:pos="4536"/>
        </w:tabs>
        <w:autoSpaceDE w:val="0"/>
        <w:autoSpaceDN w:val="0"/>
        <w:adjustRightInd w:val="0"/>
        <w:ind w:left="360" w:right="-430" w:hanging="360"/>
        <w:jc w:val="both"/>
        <w:rPr>
          <w:rFonts w:ascii="Times New Roman" w:hAnsi="Times New Roman" w:cs="Times New Roman"/>
          <w:color w:val="000000"/>
          <w:lang w:val="en-US"/>
        </w:rPr>
      </w:pPr>
      <w:r>
        <w:rPr>
          <w:rFonts w:ascii="Times New Roman" w:hAnsi="Times New Roman" w:cs="Times New Roman"/>
          <w:b/>
          <w:bCs/>
          <w:color w:val="000000"/>
          <w:lang w:val="en-US"/>
        </w:rPr>
        <w:t xml:space="preserve">Apologies for absence </w:t>
      </w:r>
      <w:r>
        <w:rPr>
          <w:rFonts w:ascii="Times New Roman" w:hAnsi="Times New Roman" w:cs="Times New Roman"/>
          <w:color w:val="000000"/>
          <w:lang w:val="en-US"/>
        </w:rPr>
        <w:t xml:space="preserve">were received from Don Baker and Jenny </w:t>
      </w:r>
      <w:proofErr w:type="spellStart"/>
      <w:r>
        <w:rPr>
          <w:rFonts w:ascii="Times New Roman" w:hAnsi="Times New Roman" w:cs="Times New Roman"/>
          <w:color w:val="000000"/>
          <w:lang w:val="en-US"/>
        </w:rPr>
        <w:t>Knowelden</w:t>
      </w:r>
      <w:proofErr w:type="spellEnd"/>
      <w:r>
        <w:rPr>
          <w:rFonts w:ascii="Times New Roman" w:hAnsi="Times New Roman" w:cs="Times New Roman"/>
          <w:color w:val="000000"/>
          <w:lang w:val="en-US"/>
        </w:rPr>
        <w:t>.</w:t>
      </w:r>
    </w:p>
    <w:p w:rsidR="003E71C0" w:rsidRDefault="003E71C0" w:rsidP="003E71C0">
      <w:pPr>
        <w:widowControl w:val="0"/>
        <w:tabs>
          <w:tab w:val="left" w:pos="1701"/>
          <w:tab w:val="left" w:pos="4536"/>
        </w:tabs>
        <w:autoSpaceDE w:val="0"/>
        <w:autoSpaceDN w:val="0"/>
        <w:adjustRightInd w:val="0"/>
        <w:ind w:right="-430"/>
        <w:jc w:val="both"/>
        <w:rPr>
          <w:rFonts w:ascii="Times New Roman" w:hAnsi="Times New Roman" w:cs="Times New Roman"/>
          <w:color w:val="000000"/>
          <w:lang w:val="en-US"/>
        </w:rPr>
      </w:pPr>
    </w:p>
    <w:p w:rsidR="003E71C0" w:rsidRDefault="003E71C0" w:rsidP="003E71C0">
      <w:pPr>
        <w:widowControl w:val="0"/>
        <w:tabs>
          <w:tab w:val="left" w:pos="360"/>
          <w:tab w:val="left" w:pos="1701"/>
          <w:tab w:val="left" w:pos="4536"/>
        </w:tabs>
        <w:autoSpaceDE w:val="0"/>
        <w:autoSpaceDN w:val="0"/>
        <w:adjustRightInd w:val="0"/>
        <w:ind w:left="360" w:right="-430" w:hanging="360"/>
        <w:jc w:val="both"/>
        <w:rPr>
          <w:rFonts w:ascii="Times New Roman" w:hAnsi="Times New Roman" w:cs="Times New Roman"/>
          <w:color w:val="000000"/>
          <w:lang w:val="en-US"/>
        </w:rPr>
      </w:pPr>
      <w:r>
        <w:rPr>
          <w:rFonts w:ascii="Times New Roman" w:hAnsi="Times New Roman" w:cs="Times New Roman"/>
          <w:b/>
          <w:bCs/>
          <w:color w:val="000000"/>
          <w:lang w:val="en-US"/>
        </w:rPr>
        <w:t xml:space="preserve">The Minutes </w:t>
      </w:r>
      <w:r>
        <w:rPr>
          <w:rFonts w:ascii="Times New Roman" w:hAnsi="Times New Roman" w:cs="Times New Roman"/>
          <w:color w:val="000000"/>
          <w:lang w:val="en-US"/>
        </w:rPr>
        <w:t xml:space="preserve">of the AGM held on 7 December 2010 were agreed and were proposed by Mike Rowland and seconded by Les </w:t>
      </w:r>
      <w:proofErr w:type="spellStart"/>
      <w:r>
        <w:rPr>
          <w:rFonts w:ascii="Times New Roman" w:hAnsi="Times New Roman" w:cs="Times New Roman"/>
          <w:color w:val="000000"/>
          <w:lang w:val="en-US"/>
        </w:rPr>
        <w:t>Greig</w:t>
      </w:r>
      <w:proofErr w:type="spellEnd"/>
      <w:r>
        <w:rPr>
          <w:rFonts w:ascii="Times New Roman" w:hAnsi="Times New Roman" w:cs="Times New Roman"/>
          <w:color w:val="000000"/>
          <w:lang w:val="en-US"/>
        </w:rPr>
        <w:t xml:space="preserve"> and </w:t>
      </w:r>
      <w:r>
        <w:rPr>
          <w:rFonts w:ascii="Times New Roman" w:hAnsi="Times New Roman" w:cs="Times New Roman"/>
          <w:b/>
          <w:bCs/>
          <w:color w:val="000000"/>
          <w:lang w:val="en-US"/>
        </w:rPr>
        <w:t>agreed as correct</w:t>
      </w:r>
      <w:r>
        <w:rPr>
          <w:rFonts w:ascii="Times New Roman" w:hAnsi="Times New Roman" w:cs="Times New Roman"/>
          <w:color w:val="000000"/>
          <w:lang w:val="en-US"/>
        </w:rPr>
        <w:t>.  They were signed by the Chairman.</w:t>
      </w:r>
    </w:p>
    <w:p w:rsidR="003E71C0" w:rsidRDefault="003E71C0" w:rsidP="003E71C0">
      <w:pPr>
        <w:widowControl w:val="0"/>
        <w:tabs>
          <w:tab w:val="left" w:pos="1701"/>
          <w:tab w:val="left" w:pos="4536"/>
        </w:tabs>
        <w:autoSpaceDE w:val="0"/>
        <w:autoSpaceDN w:val="0"/>
        <w:adjustRightInd w:val="0"/>
        <w:ind w:right="-430"/>
        <w:jc w:val="both"/>
        <w:rPr>
          <w:rFonts w:ascii="Times New Roman" w:hAnsi="Times New Roman" w:cs="Times New Roman"/>
          <w:color w:val="000000"/>
          <w:lang w:val="en-US"/>
        </w:rPr>
      </w:pPr>
    </w:p>
    <w:p w:rsidR="003E71C0" w:rsidRDefault="003E71C0" w:rsidP="003E71C0">
      <w:pPr>
        <w:widowControl w:val="0"/>
        <w:tabs>
          <w:tab w:val="left" w:pos="360"/>
          <w:tab w:val="left" w:pos="1701"/>
          <w:tab w:val="left" w:pos="4536"/>
        </w:tabs>
        <w:autoSpaceDE w:val="0"/>
        <w:autoSpaceDN w:val="0"/>
        <w:adjustRightInd w:val="0"/>
        <w:ind w:left="360" w:right="-430" w:hanging="360"/>
        <w:jc w:val="both"/>
        <w:rPr>
          <w:rFonts w:ascii="Times New Roman" w:hAnsi="Times New Roman" w:cs="Times New Roman"/>
          <w:color w:val="000000"/>
          <w:lang w:val="en-US"/>
        </w:rPr>
      </w:pPr>
      <w:r>
        <w:rPr>
          <w:rFonts w:ascii="Times New Roman" w:hAnsi="Times New Roman" w:cs="Times New Roman"/>
          <w:b/>
          <w:bCs/>
          <w:color w:val="000000"/>
          <w:lang w:val="en-US"/>
        </w:rPr>
        <w:t xml:space="preserve">Matters Arising: </w:t>
      </w:r>
      <w:r>
        <w:rPr>
          <w:rFonts w:ascii="Times New Roman" w:hAnsi="Times New Roman" w:cs="Times New Roman"/>
          <w:color w:val="000000"/>
          <w:lang w:val="en-US"/>
        </w:rPr>
        <w:t>There were no matters arising from the last Minutes.</w:t>
      </w:r>
    </w:p>
    <w:p w:rsidR="003E71C0" w:rsidRDefault="003E71C0" w:rsidP="003E71C0">
      <w:pPr>
        <w:widowControl w:val="0"/>
        <w:tabs>
          <w:tab w:val="left" w:pos="1701"/>
          <w:tab w:val="left" w:pos="4536"/>
        </w:tabs>
        <w:autoSpaceDE w:val="0"/>
        <w:autoSpaceDN w:val="0"/>
        <w:adjustRightInd w:val="0"/>
        <w:ind w:right="-430"/>
        <w:jc w:val="both"/>
        <w:rPr>
          <w:rFonts w:ascii="Times New Roman" w:hAnsi="Times New Roman" w:cs="Times New Roman"/>
          <w:color w:val="000000"/>
          <w:lang w:val="en-US"/>
        </w:rPr>
      </w:pPr>
    </w:p>
    <w:p w:rsidR="003E71C0" w:rsidRDefault="003E71C0" w:rsidP="003E71C0">
      <w:pPr>
        <w:widowControl w:val="0"/>
        <w:tabs>
          <w:tab w:val="left" w:pos="360"/>
          <w:tab w:val="left" w:pos="1701"/>
          <w:tab w:val="left" w:pos="4536"/>
        </w:tabs>
        <w:autoSpaceDE w:val="0"/>
        <w:autoSpaceDN w:val="0"/>
        <w:adjustRightInd w:val="0"/>
        <w:ind w:left="360" w:right="-430" w:hanging="360"/>
        <w:jc w:val="both"/>
        <w:rPr>
          <w:rFonts w:ascii="Times New Roman" w:hAnsi="Times New Roman" w:cs="Times New Roman"/>
          <w:b/>
          <w:bCs/>
          <w:color w:val="000000"/>
          <w:lang w:val="en-US"/>
        </w:rPr>
      </w:pPr>
      <w:r>
        <w:rPr>
          <w:rFonts w:ascii="Times New Roman" w:hAnsi="Times New Roman" w:cs="Times New Roman"/>
          <w:b/>
          <w:bCs/>
          <w:color w:val="000000"/>
          <w:lang w:val="en-US"/>
        </w:rPr>
        <w:t>Chairman’s Report follows:</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We have held four meetings since the last AGM - the meetings in February &amp; August were cancelled.</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 xml:space="preserve">As ever, there has been much activity on the repairs and maintenance front.  Fire extinguisher checks have been carried out, as has a fire risk assessment.  Gutters have been cleared, tables and chairs repaired.  We are facing damp in the committee room and the </w:t>
      </w:r>
      <w:proofErr w:type="spellStart"/>
      <w:r>
        <w:rPr>
          <w:rFonts w:ascii="Times New Roman" w:hAnsi="Times New Roman" w:cs="Times New Roman"/>
          <w:i/>
          <w:iCs/>
          <w:color w:val="000000"/>
          <w:sz w:val="22"/>
          <w:szCs w:val="22"/>
          <w:lang w:val="en-US"/>
        </w:rPr>
        <w:t>lino</w:t>
      </w:r>
      <w:proofErr w:type="spellEnd"/>
      <w:r>
        <w:rPr>
          <w:rFonts w:ascii="Times New Roman" w:hAnsi="Times New Roman" w:cs="Times New Roman"/>
          <w:i/>
          <w:iCs/>
          <w:color w:val="000000"/>
          <w:sz w:val="22"/>
          <w:szCs w:val="22"/>
          <w:lang w:val="en-US"/>
        </w:rPr>
        <w:t xml:space="preserve"> is cracking.  Windows have been repainted, the oil tank has been topped up, and trees have been removed from the side and earthworks completed.  The crack on the end wall has reappeared.</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 xml:space="preserve">We have received grants from South </w:t>
      </w:r>
      <w:proofErr w:type="spellStart"/>
      <w:r>
        <w:rPr>
          <w:rFonts w:ascii="Times New Roman" w:hAnsi="Times New Roman" w:cs="Times New Roman"/>
          <w:i/>
          <w:iCs/>
          <w:color w:val="000000"/>
          <w:sz w:val="22"/>
          <w:szCs w:val="22"/>
          <w:lang w:val="en-US"/>
        </w:rPr>
        <w:t>Cambridgeshire</w:t>
      </w:r>
      <w:proofErr w:type="spellEnd"/>
      <w:r>
        <w:rPr>
          <w:rFonts w:ascii="Times New Roman" w:hAnsi="Times New Roman" w:cs="Times New Roman"/>
          <w:i/>
          <w:iCs/>
          <w:color w:val="000000"/>
          <w:sz w:val="22"/>
          <w:szCs w:val="22"/>
          <w:lang w:val="en-US"/>
        </w:rPr>
        <w:t xml:space="preserve"> District Council and the Parish Council for </w:t>
      </w:r>
      <w:proofErr w:type="gramStart"/>
      <w:r>
        <w:rPr>
          <w:rFonts w:ascii="Times New Roman" w:hAnsi="Times New Roman" w:cs="Times New Roman"/>
          <w:i/>
          <w:iCs/>
          <w:color w:val="000000"/>
          <w:sz w:val="22"/>
          <w:szCs w:val="22"/>
          <w:lang w:val="en-US"/>
        </w:rPr>
        <w:t>various</w:t>
      </w:r>
      <w:proofErr w:type="gramEnd"/>
      <w:r>
        <w:rPr>
          <w:rFonts w:ascii="Times New Roman" w:hAnsi="Times New Roman" w:cs="Times New Roman"/>
          <w:i/>
          <w:iCs/>
          <w:color w:val="000000"/>
          <w:sz w:val="22"/>
          <w:szCs w:val="22"/>
          <w:lang w:val="en-US"/>
        </w:rPr>
        <w:t xml:space="preserve"> of the works carried out this year.</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Donna Gilmour has donated a radio system, and Maggie Williamson has given us a nice photo of the Pub which features Elsie Webb’s father.</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Elsie Webb has again this year donated some of the proceeds from her Whist Drives.</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We managed to sell the old wooden chairs, and have purchased champagne glasses.</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The charges were revised in May.</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 xml:space="preserve">A promotional postcard has been discussed to encourage use of the hall, and Lesley is very kindly </w:t>
      </w:r>
      <w:proofErr w:type="spellStart"/>
      <w:r>
        <w:rPr>
          <w:rFonts w:ascii="Times New Roman" w:hAnsi="Times New Roman" w:cs="Times New Roman"/>
          <w:i/>
          <w:iCs/>
          <w:color w:val="000000"/>
          <w:sz w:val="22"/>
          <w:szCs w:val="22"/>
          <w:lang w:val="en-US"/>
        </w:rPr>
        <w:t>organising</w:t>
      </w:r>
      <w:proofErr w:type="spellEnd"/>
      <w:r>
        <w:rPr>
          <w:rFonts w:ascii="Times New Roman" w:hAnsi="Times New Roman" w:cs="Times New Roman"/>
          <w:i/>
          <w:iCs/>
          <w:color w:val="000000"/>
          <w:sz w:val="22"/>
          <w:szCs w:val="22"/>
          <w:lang w:val="en-US"/>
        </w:rPr>
        <w:t xml:space="preserve"> this.</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The hall continues to be well used.  Keep fit, karate, bridge, WI all have regular slots, and we still get the one-off’s such as Harvest Supper, Over 60s lunch and various private parties.  The Liaison Group with RES has met regularly in the hall as well and this will continue into next year.</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As ever, a big thank you to David Wallace, not only for looking after the bookings and general running of the hall, but also for the enormous effort he puts into the maintenance and upkeep, ably assisted by Don.</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Di is doing a great job as Treasurer - we are lucky to have her.</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r>
        <w:rPr>
          <w:rFonts w:ascii="Times New Roman" w:hAnsi="Times New Roman" w:cs="Times New Roman"/>
          <w:i/>
          <w:iCs/>
          <w:color w:val="000000"/>
          <w:sz w:val="22"/>
          <w:szCs w:val="22"/>
          <w:lang w:val="en-US"/>
        </w:rPr>
        <w:t>Lesley is an excellent secretary - I wouldn’t be able to do my job without her.</w:t>
      </w:r>
    </w:p>
    <w:p w:rsidR="003E71C0" w:rsidRDefault="003E71C0" w:rsidP="003E71C0">
      <w:pPr>
        <w:widowControl w:val="0"/>
        <w:tabs>
          <w:tab w:val="left" w:pos="1701"/>
          <w:tab w:val="left" w:pos="4536"/>
        </w:tabs>
        <w:autoSpaceDE w:val="0"/>
        <w:autoSpaceDN w:val="0"/>
        <w:adjustRightInd w:val="0"/>
        <w:ind w:left="360" w:right="-430"/>
        <w:jc w:val="both"/>
        <w:rPr>
          <w:rFonts w:ascii="Times New Roman" w:hAnsi="Times New Roman" w:cs="Times New Roman"/>
          <w:i/>
          <w:iCs/>
          <w:color w:val="000000"/>
          <w:sz w:val="22"/>
          <w:szCs w:val="22"/>
          <w:lang w:val="en-US"/>
        </w:rPr>
      </w:pPr>
      <w:proofErr w:type="gramStart"/>
      <w:r>
        <w:rPr>
          <w:rFonts w:ascii="Times New Roman" w:hAnsi="Times New Roman" w:cs="Times New Roman"/>
          <w:i/>
          <w:iCs/>
          <w:color w:val="000000"/>
          <w:sz w:val="22"/>
          <w:szCs w:val="22"/>
          <w:lang w:val="en-US"/>
        </w:rPr>
        <w:t>Finally, a big thank you to the rest of the Committee.</w:t>
      </w:r>
      <w:proofErr w:type="gramEnd"/>
      <w:r>
        <w:rPr>
          <w:rFonts w:ascii="Times New Roman" w:hAnsi="Times New Roman" w:cs="Times New Roman"/>
          <w:i/>
          <w:iCs/>
          <w:color w:val="000000"/>
          <w:sz w:val="22"/>
          <w:szCs w:val="22"/>
          <w:lang w:val="en-US"/>
        </w:rPr>
        <w:t xml:space="preserve">  Thank you for giving up your time and for making sure that we have such a well run and well maintained village hall.</w:t>
      </w:r>
    </w:p>
    <w:p w:rsidR="003E71C0" w:rsidRDefault="003E71C0" w:rsidP="003E71C0">
      <w:pPr>
        <w:widowControl w:val="0"/>
        <w:tabs>
          <w:tab w:val="left" w:pos="360"/>
          <w:tab w:val="left" w:pos="1701"/>
          <w:tab w:val="left" w:pos="4536"/>
        </w:tabs>
        <w:autoSpaceDE w:val="0"/>
        <w:autoSpaceDN w:val="0"/>
        <w:adjustRightInd w:val="0"/>
        <w:ind w:left="360" w:right="-430" w:hanging="360"/>
        <w:jc w:val="both"/>
        <w:rPr>
          <w:rFonts w:ascii="Times New Roman" w:hAnsi="Times New Roman" w:cs="Times New Roman"/>
          <w:color w:val="000000"/>
          <w:lang w:val="en-US"/>
        </w:rPr>
      </w:pPr>
      <w:r>
        <w:rPr>
          <w:rFonts w:ascii="Times New Roman" w:hAnsi="Times New Roman" w:cs="Times New Roman"/>
          <w:b/>
          <w:bCs/>
          <w:color w:val="000000"/>
          <w:lang w:val="en-US"/>
        </w:rPr>
        <w:lastRenderedPageBreak/>
        <w:t xml:space="preserve">Treasurer’s Report:  </w:t>
      </w:r>
    </w:p>
    <w:p w:rsidR="003E71C0" w:rsidRDefault="003E71C0" w:rsidP="003E71C0">
      <w:pPr>
        <w:widowControl w:val="0"/>
        <w:tabs>
          <w:tab w:val="left" w:pos="1701"/>
          <w:tab w:val="left" w:pos="4536"/>
        </w:tabs>
        <w:autoSpaceDE w:val="0"/>
        <w:autoSpaceDN w:val="0"/>
        <w:adjustRightInd w:val="0"/>
        <w:ind w:left="426" w:right="-430"/>
        <w:jc w:val="both"/>
        <w:rPr>
          <w:rFonts w:ascii="Times New Roman" w:hAnsi="Times New Roman" w:cs="Times New Roman"/>
          <w:color w:val="000000"/>
          <w:lang w:val="en-US"/>
        </w:rPr>
      </w:pPr>
      <w:r>
        <w:rPr>
          <w:rFonts w:ascii="Times New Roman" w:hAnsi="Times New Roman" w:cs="Times New Roman"/>
          <w:color w:val="000000"/>
          <w:lang w:val="en-US"/>
        </w:rPr>
        <w:t>Diana circulated a summary of the accounts for the period 1</w:t>
      </w:r>
      <w:r>
        <w:rPr>
          <w:rFonts w:ascii="Times New Roman" w:hAnsi="Times New Roman" w:cs="Times New Roman"/>
          <w:color w:val="000000"/>
          <w:sz w:val="18"/>
          <w:szCs w:val="18"/>
          <w:lang w:val="en-US"/>
        </w:rPr>
        <w:t>st</w:t>
      </w:r>
      <w:r>
        <w:rPr>
          <w:rFonts w:ascii="Times New Roman" w:hAnsi="Times New Roman" w:cs="Times New Roman"/>
          <w:color w:val="000000"/>
          <w:lang w:val="en-US"/>
        </w:rPr>
        <w:t xml:space="preserve"> October 2010 to 30 September 2011.  These accounts showed that the hall income </w:t>
      </w:r>
      <w:proofErr w:type="spellStart"/>
      <w:r>
        <w:rPr>
          <w:rFonts w:ascii="Times New Roman" w:hAnsi="Times New Roman" w:cs="Times New Roman"/>
          <w:color w:val="000000"/>
          <w:lang w:val="en-US"/>
        </w:rPr>
        <w:t>totalled</w:t>
      </w:r>
      <w:proofErr w:type="spellEnd"/>
      <w:r>
        <w:rPr>
          <w:rFonts w:ascii="Times New Roman" w:hAnsi="Times New Roman" w:cs="Times New Roman"/>
          <w:color w:val="000000"/>
          <w:lang w:val="en-US"/>
        </w:rPr>
        <w:t xml:space="preserve"> </w:t>
      </w:r>
      <w:r>
        <w:rPr>
          <w:rFonts w:ascii="Times New Roman" w:hAnsi="Times New Roman" w:cs="Times New Roman"/>
          <w:b/>
          <w:bCs/>
          <w:color w:val="000000"/>
          <w:lang w:val="en-US"/>
        </w:rPr>
        <w:t>£5,764</w:t>
      </w:r>
      <w:r>
        <w:rPr>
          <w:rFonts w:ascii="Times New Roman" w:hAnsi="Times New Roman" w:cs="Times New Roman"/>
          <w:color w:val="000000"/>
          <w:lang w:val="en-US"/>
        </w:rPr>
        <w:t xml:space="preserve"> (compared to £4,533 last year).  This figure included grants, donations and interest of </w:t>
      </w:r>
      <w:r>
        <w:rPr>
          <w:rFonts w:ascii="Times New Roman" w:hAnsi="Times New Roman" w:cs="Times New Roman"/>
          <w:b/>
          <w:bCs/>
          <w:color w:val="000000"/>
          <w:lang w:val="en-US"/>
        </w:rPr>
        <w:t>£1,400</w:t>
      </w:r>
      <w:r>
        <w:rPr>
          <w:rFonts w:ascii="Times New Roman" w:hAnsi="Times New Roman" w:cs="Times New Roman"/>
          <w:color w:val="000000"/>
          <w:lang w:val="en-US"/>
        </w:rPr>
        <w:t xml:space="preserve">, but maintenance costs were much lower this year at </w:t>
      </w:r>
      <w:r>
        <w:rPr>
          <w:rFonts w:ascii="Times New Roman" w:hAnsi="Times New Roman" w:cs="Times New Roman"/>
          <w:b/>
          <w:bCs/>
          <w:color w:val="000000"/>
          <w:lang w:val="en-US"/>
        </w:rPr>
        <w:t>£2,808</w:t>
      </w:r>
      <w:r>
        <w:rPr>
          <w:rFonts w:ascii="Times New Roman" w:hAnsi="Times New Roman" w:cs="Times New Roman"/>
          <w:color w:val="000000"/>
          <w:lang w:val="en-US"/>
        </w:rPr>
        <w:t>, down from last year’s £4,435.  Cleaning costs were up slightly but fortunately so were lettings (up £300) and furniture hire.</w:t>
      </w:r>
    </w:p>
    <w:p w:rsidR="003E71C0" w:rsidRDefault="003E71C0" w:rsidP="003E71C0">
      <w:pPr>
        <w:widowControl w:val="0"/>
        <w:tabs>
          <w:tab w:val="left" w:pos="1701"/>
          <w:tab w:val="left" w:pos="4536"/>
        </w:tabs>
        <w:autoSpaceDE w:val="0"/>
        <w:autoSpaceDN w:val="0"/>
        <w:adjustRightInd w:val="0"/>
        <w:ind w:left="426" w:right="-430"/>
        <w:jc w:val="both"/>
        <w:rPr>
          <w:rFonts w:ascii="Times New Roman" w:hAnsi="Times New Roman" w:cs="Times New Roman"/>
          <w:color w:val="000000"/>
          <w:lang w:val="en-US"/>
        </w:rPr>
      </w:pPr>
      <w:r>
        <w:rPr>
          <w:rFonts w:ascii="Times New Roman" w:hAnsi="Times New Roman" w:cs="Times New Roman"/>
          <w:color w:val="000000"/>
          <w:lang w:val="en-US"/>
        </w:rPr>
        <w:t xml:space="preserve">The accounts were proposed by Les </w:t>
      </w:r>
      <w:proofErr w:type="spellStart"/>
      <w:r>
        <w:rPr>
          <w:rFonts w:ascii="Times New Roman" w:hAnsi="Times New Roman" w:cs="Times New Roman"/>
          <w:color w:val="000000"/>
          <w:lang w:val="en-US"/>
        </w:rPr>
        <w:t>Greig</w:t>
      </w:r>
      <w:proofErr w:type="spellEnd"/>
      <w:r>
        <w:rPr>
          <w:rFonts w:ascii="Times New Roman" w:hAnsi="Times New Roman" w:cs="Times New Roman"/>
          <w:color w:val="000000"/>
          <w:lang w:val="en-US"/>
        </w:rPr>
        <w:t xml:space="preserve"> and seconded by Mike Rowland.</w:t>
      </w:r>
    </w:p>
    <w:p w:rsidR="003E71C0" w:rsidRDefault="003E71C0" w:rsidP="003E71C0">
      <w:pPr>
        <w:widowControl w:val="0"/>
        <w:tabs>
          <w:tab w:val="left" w:pos="1701"/>
          <w:tab w:val="left" w:pos="4536"/>
        </w:tabs>
        <w:autoSpaceDE w:val="0"/>
        <w:autoSpaceDN w:val="0"/>
        <w:adjustRightInd w:val="0"/>
        <w:ind w:left="426" w:right="-430"/>
        <w:jc w:val="both"/>
        <w:rPr>
          <w:rFonts w:ascii="Times New Roman" w:hAnsi="Times New Roman" w:cs="Times New Roman"/>
          <w:color w:val="000000"/>
          <w:lang w:val="en-US"/>
        </w:rPr>
      </w:pPr>
    </w:p>
    <w:p w:rsidR="003E71C0" w:rsidRDefault="003E71C0" w:rsidP="003E71C0">
      <w:pPr>
        <w:widowControl w:val="0"/>
        <w:tabs>
          <w:tab w:val="left" w:pos="360"/>
          <w:tab w:val="left" w:pos="1701"/>
          <w:tab w:val="left" w:pos="4536"/>
        </w:tabs>
        <w:autoSpaceDE w:val="0"/>
        <w:autoSpaceDN w:val="0"/>
        <w:adjustRightInd w:val="0"/>
        <w:ind w:left="360" w:right="-430" w:hanging="360"/>
        <w:jc w:val="both"/>
        <w:rPr>
          <w:rFonts w:ascii="Times New Roman" w:hAnsi="Times New Roman" w:cs="Times New Roman"/>
          <w:color w:val="000000"/>
          <w:lang w:val="en-US"/>
        </w:rPr>
      </w:pPr>
      <w:r>
        <w:rPr>
          <w:rFonts w:ascii="Times New Roman" w:hAnsi="Times New Roman" w:cs="Times New Roman"/>
          <w:b/>
          <w:bCs/>
          <w:color w:val="000000"/>
          <w:lang w:val="en-US"/>
        </w:rPr>
        <w:t>Technical Adviser/Caretaker’s Report:</w:t>
      </w:r>
      <w:r>
        <w:rPr>
          <w:rFonts w:ascii="Times New Roman" w:hAnsi="Times New Roman" w:cs="Times New Roman"/>
          <w:color w:val="000000"/>
          <w:lang w:val="en-US"/>
        </w:rPr>
        <w:t xml:space="preserve"> </w:t>
      </w:r>
    </w:p>
    <w:p w:rsidR="003E71C0" w:rsidRDefault="003E71C0" w:rsidP="003E71C0">
      <w:pPr>
        <w:widowControl w:val="0"/>
        <w:tabs>
          <w:tab w:val="left" w:pos="1701"/>
          <w:tab w:val="left" w:pos="4536"/>
        </w:tabs>
        <w:autoSpaceDE w:val="0"/>
        <w:autoSpaceDN w:val="0"/>
        <w:adjustRightInd w:val="0"/>
        <w:ind w:left="426" w:right="-430"/>
        <w:jc w:val="both"/>
        <w:rPr>
          <w:rFonts w:ascii="Times New Roman" w:hAnsi="Times New Roman" w:cs="Times New Roman"/>
          <w:color w:val="000000"/>
          <w:lang w:val="en-US"/>
        </w:rPr>
      </w:pPr>
      <w:r>
        <w:rPr>
          <w:rFonts w:ascii="Times New Roman" w:hAnsi="Times New Roman" w:cs="Times New Roman"/>
          <w:color w:val="000000"/>
          <w:lang w:val="en-US"/>
        </w:rPr>
        <w:t xml:space="preserve">David had nothing to report at the AGM but wanted to point out that the Parish Council must </w:t>
      </w:r>
      <w:proofErr w:type="spellStart"/>
      <w:r>
        <w:rPr>
          <w:rFonts w:ascii="Times New Roman" w:hAnsi="Times New Roman" w:cs="Times New Roman"/>
          <w:color w:val="000000"/>
          <w:lang w:val="en-US"/>
        </w:rPr>
        <w:t>realise</w:t>
      </w:r>
      <w:proofErr w:type="spellEnd"/>
      <w:r>
        <w:rPr>
          <w:rFonts w:ascii="Times New Roman" w:hAnsi="Times New Roman" w:cs="Times New Roman"/>
          <w:color w:val="000000"/>
          <w:lang w:val="en-US"/>
        </w:rPr>
        <w:t xml:space="preserve"> that the Village Hall is their asset and they should provide funds to maintain it while we look after the general running.</w:t>
      </w:r>
    </w:p>
    <w:p w:rsidR="003E71C0" w:rsidRDefault="003E71C0" w:rsidP="003E71C0">
      <w:pPr>
        <w:widowControl w:val="0"/>
        <w:tabs>
          <w:tab w:val="left" w:pos="1701"/>
          <w:tab w:val="left" w:pos="4536"/>
        </w:tabs>
        <w:autoSpaceDE w:val="0"/>
        <w:autoSpaceDN w:val="0"/>
        <w:adjustRightInd w:val="0"/>
        <w:ind w:right="-430"/>
        <w:jc w:val="both"/>
        <w:rPr>
          <w:rFonts w:ascii="Times New Roman" w:hAnsi="Times New Roman" w:cs="Times New Roman"/>
          <w:color w:val="000000"/>
          <w:lang w:val="en-US"/>
        </w:rPr>
      </w:pPr>
    </w:p>
    <w:p w:rsidR="003E71C0" w:rsidRDefault="003E71C0" w:rsidP="003E71C0">
      <w:pPr>
        <w:widowControl w:val="0"/>
        <w:tabs>
          <w:tab w:val="left" w:pos="360"/>
          <w:tab w:val="left" w:pos="1701"/>
          <w:tab w:val="left" w:pos="4536"/>
        </w:tabs>
        <w:autoSpaceDE w:val="0"/>
        <w:autoSpaceDN w:val="0"/>
        <w:adjustRightInd w:val="0"/>
        <w:ind w:left="360" w:right="-430" w:hanging="360"/>
        <w:jc w:val="both"/>
        <w:rPr>
          <w:rFonts w:ascii="Times New Roman" w:hAnsi="Times New Roman" w:cs="Times New Roman"/>
          <w:color w:val="000000"/>
          <w:lang w:val="en-US"/>
        </w:rPr>
      </w:pPr>
      <w:r>
        <w:rPr>
          <w:rFonts w:ascii="Times New Roman" w:hAnsi="Times New Roman" w:cs="Times New Roman"/>
          <w:b/>
          <w:bCs/>
          <w:color w:val="000000"/>
          <w:lang w:val="en-US"/>
        </w:rPr>
        <w:t>Resignation of the Committee and election of new Committee</w:t>
      </w:r>
      <w:r>
        <w:rPr>
          <w:rFonts w:ascii="Times New Roman" w:hAnsi="Times New Roman" w:cs="Times New Roman"/>
          <w:color w:val="000000"/>
          <w:lang w:val="en-US"/>
        </w:rPr>
        <w:t xml:space="preserve"> </w:t>
      </w:r>
    </w:p>
    <w:p w:rsidR="003E71C0" w:rsidRDefault="003E71C0" w:rsidP="003E71C0">
      <w:pPr>
        <w:widowControl w:val="0"/>
        <w:tabs>
          <w:tab w:val="left" w:pos="1701"/>
          <w:tab w:val="left" w:pos="4536"/>
        </w:tabs>
        <w:autoSpaceDE w:val="0"/>
        <w:autoSpaceDN w:val="0"/>
        <w:adjustRightInd w:val="0"/>
        <w:ind w:left="426" w:right="-430"/>
        <w:jc w:val="both"/>
        <w:rPr>
          <w:rFonts w:ascii="Times New Roman" w:hAnsi="Times New Roman" w:cs="Times New Roman"/>
          <w:color w:val="000000"/>
          <w:lang w:val="en-US"/>
        </w:rPr>
      </w:pPr>
      <w:bookmarkStart w:id="0" w:name="_GoBack"/>
      <w:bookmarkEnd w:id="0"/>
      <w:r>
        <w:rPr>
          <w:rFonts w:ascii="Times New Roman" w:hAnsi="Times New Roman" w:cs="Times New Roman"/>
          <w:color w:val="000000"/>
          <w:lang w:val="en-US"/>
        </w:rPr>
        <w:t xml:space="preserve">The Committee resigned and was re-elected en block.  </w:t>
      </w:r>
      <w:proofErr w:type="gramStart"/>
      <w:r>
        <w:rPr>
          <w:rFonts w:ascii="Times New Roman" w:hAnsi="Times New Roman" w:cs="Times New Roman"/>
          <w:color w:val="000000"/>
          <w:lang w:val="en-US"/>
        </w:rPr>
        <w:t>Office bearers to be elected at the meeting following on from the AGM.</w:t>
      </w:r>
      <w:proofErr w:type="gramEnd"/>
      <w:r>
        <w:rPr>
          <w:rFonts w:ascii="Times New Roman" w:hAnsi="Times New Roman" w:cs="Times New Roman"/>
          <w:color w:val="000000"/>
          <w:lang w:val="en-US"/>
        </w:rPr>
        <w:t xml:space="preserve">  </w:t>
      </w:r>
    </w:p>
    <w:p w:rsidR="003E71C0" w:rsidRDefault="003E71C0" w:rsidP="003E71C0">
      <w:pPr>
        <w:widowControl w:val="0"/>
        <w:tabs>
          <w:tab w:val="left" w:pos="1701"/>
          <w:tab w:val="left" w:pos="4536"/>
        </w:tabs>
        <w:autoSpaceDE w:val="0"/>
        <w:autoSpaceDN w:val="0"/>
        <w:adjustRightInd w:val="0"/>
        <w:ind w:left="426" w:right="-430"/>
        <w:jc w:val="both"/>
        <w:rPr>
          <w:rFonts w:ascii="Times New Roman" w:hAnsi="Times New Roman" w:cs="Times New Roman"/>
          <w:color w:val="000000"/>
          <w:lang w:val="en-US"/>
        </w:rPr>
      </w:pPr>
    </w:p>
    <w:p w:rsidR="003E71C0" w:rsidRDefault="003E71C0" w:rsidP="003E71C0">
      <w:pPr>
        <w:widowControl w:val="0"/>
        <w:tabs>
          <w:tab w:val="left" w:pos="1701"/>
          <w:tab w:val="left" w:pos="4536"/>
        </w:tabs>
        <w:autoSpaceDE w:val="0"/>
        <w:autoSpaceDN w:val="0"/>
        <w:adjustRightInd w:val="0"/>
        <w:ind w:left="426" w:right="-430"/>
        <w:jc w:val="both"/>
        <w:rPr>
          <w:rFonts w:ascii="Times New Roman" w:hAnsi="Times New Roman" w:cs="Times New Roman"/>
          <w:color w:val="000000"/>
          <w:lang w:val="en-US"/>
        </w:rPr>
      </w:pPr>
    </w:p>
    <w:p w:rsidR="003E71C0" w:rsidRDefault="003E71C0" w:rsidP="003E71C0">
      <w:pPr>
        <w:widowControl w:val="0"/>
        <w:tabs>
          <w:tab w:val="left" w:pos="1701"/>
          <w:tab w:val="left" w:pos="4536"/>
        </w:tabs>
        <w:autoSpaceDE w:val="0"/>
        <w:autoSpaceDN w:val="0"/>
        <w:adjustRightInd w:val="0"/>
        <w:ind w:left="426" w:right="-430"/>
        <w:jc w:val="both"/>
        <w:rPr>
          <w:rFonts w:ascii="Times New Roman" w:hAnsi="Times New Roman" w:cs="Times New Roman"/>
          <w:color w:val="000000"/>
          <w:lang w:val="en-US"/>
        </w:rPr>
      </w:pPr>
    </w:p>
    <w:p w:rsidR="0036232B" w:rsidRDefault="00733F7B" w:rsidP="003E71C0"/>
    <w:sectPr w:rsidR="0036232B" w:rsidSect="00276C0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E71C0"/>
    <w:rsid w:val="003E71C0"/>
    <w:rsid w:val="00733F7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Woodward</dc:creator>
  <cp:lastModifiedBy>Mike</cp:lastModifiedBy>
  <cp:revision>2</cp:revision>
  <dcterms:created xsi:type="dcterms:W3CDTF">2012-12-05T17:28:00Z</dcterms:created>
  <dcterms:modified xsi:type="dcterms:W3CDTF">2012-12-05T17:28:00Z</dcterms:modified>
</cp:coreProperties>
</file>